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B8F" w:rsidRPr="00242B8F" w:rsidRDefault="00242B8F" w:rsidP="00242B8F">
      <w:pPr>
        <w:overflowPunct/>
        <w:autoSpaceDE/>
        <w:autoSpaceDN/>
        <w:adjustRightInd/>
        <w:spacing w:after="0"/>
        <w:textAlignment w:val="auto"/>
        <w:rPr>
          <w:rFonts w:ascii="Arial" w:eastAsia="Calibri" w:hAnsi="Arial" w:cs="Arial"/>
          <w:b/>
          <w:sz w:val="24"/>
          <w:szCs w:val="24"/>
          <w:lang w:eastAsia="en-GB"/>
        </w:rPr>
      </w:pPr>
      <w:r w:rsidRPr="00242B8F">
        <w:rPr>
          <w:rFonts w:ascii="Arial" w:eastAsia="Calibri" w:hAnsi="Arial" w:cs="Arial"/>
          <w:b/>
          <w:sz w:val="24"/>
          <w:szCs w:val="24"/>
          <w:lang w:eastAsia="en-GB"/>
        </w:rPr>
        <w:t>3GPP TSG-RAN WG3 #117bis-e</w:t>
      </w:r>
      <w:r w:rsidRPr="00242B8F">
        <w:rPr>
          <w:rFonts w:ascii="Arial" w:eastAsia="Calibri" w:hAnsi="Arial" w:cs="Arial"/>
          <w:b/>
          <w:sz w:val="24"/>
          <w:szCs w:val="24"/>
          <w:lang w:eastAsia="en-GB"/>
        </w:rPr>
        <w:tab/>
      </w:r>
      <w:r w:rsidRPr="00242B8F">
        <w:rPr>
          <w:rFonts w:ascii="Arial" w:eastAsia="Calibri" w:hAnsi="Arial" w:cs="Arial"/>
          <w:b/>
          <w:sz w:val="24"/>
          <w:szCs w:val="24"/>
          <w:lang w:eastAsia="en-GB"/>
        </w:rPr>
        <w:tab/>
      </w:r>
      <w:r w:rsidRPr="00242B8F">
        <w:rPr>
          <w:rFonts w:ascii="Arial" w:eastAsia="Calibri" w:hAnsi="Arial" w:cs="Arial"/>
          <w:b/>
          <w:sz w:val="24"/>
          <w:szCs w:val="24"/>
          <w:lang w:eastAsia="en-GB"/>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Pr="00242B8F">
        <w:rPr>
          <w:rFonts w:ascii="Arial" w:eastAsia="Calibri" w:hAnsi="Arial" w:cs="Arial"/>
          <w:b/>
          <w:sz w:val="24"/>
          <w:szCs w:val="24"/>
          <w:lang w:eastAsia="en-GB"/>
        </w:rPr>
        <w:tab/>
      </w:r>
      <w:r w:rsidRPr="00242B8F">
        <w:rPr>
          <w:rFonts w:ascii="Arial" w:eastAsia="Calibri" w:hAnsi="Arial" w:cs="Arial"/>
          <w:b/>
          <w:sz w:val="24"/>
          <w:szCs w:val="24"/>
          <w:lang w:eastAsia="en-GB"/>
        </w:rPr>
        <w:tab/>
      </w:r>
      <w:r w:rsidRPr="00242B8F">
        <w:rPr>
          <w:rFonts w:ascii="Arial" w:eastAsia="Calibri" w:hAnsi="Arial" w:cs="Arial"/>
          <w:b/>
          <w:sz w:val="24"/>
          <w:szCs w:val="24"/>
          <w:lang w:eastAsia="en-GB"/>
        </w:rPr>
        <w:tab/>
        <w:t>R3-22</w:t>
      </w:r>
      <w:r w:rsidR="00861504">
        <w:rPr>
          <w:rFonts w:ascii="Arial" w:eastAsiaTheme="minorEastAsia" w:hAnsi="Arial" w:cs="Arial" w:hint="eastAsia"/>
          <w:b/>
          <w:sz w:val="24"/>
          <w:szCs w:val="24"/>
          <w:lang w:eastAsia="zh-CN"/>
        </w:rPr>
        <w:t>5765</w:t>
      </w:r>
    </w:p>
    <w:p w:rsidR="00242B8F" w:rsidRPr="00242B8F" w:rsidRDefault="00242B8F" w:rsidP="00242B8F">
      <w:pPr>
        <w:overflowPunct/>
        <w:autoSpaceDE/>
        <w:autoSpaceDN/>
        <w:adjustRightInd/>
        <w:spacing w:after="0"/>
        <w:textAlignment w:val="auto"/>
        <w:rPr>
          <w:rFonts w:ascii="Arial" w:eastAsia="Calibri" w:hAnsi="Arial" w:cs="Arial"/>
          <w:b/>
          <w:sz w:val="24"/>
          <w:szCs w:val="24"/>
          <w:lang w:eastAsia="en-GB"/>
        </w:rPr>
      </w:pPr>
      <w:r w:rsidRPr="00242B8F">
        <w:rPr>
          <w:rFonts w:ascii="Arial" w:eastAsia="Calibri" w:hAnsi="Arial" w:cs="Arial"/>
          <w:b/>
          <w:sz w:val="24"/>
          <w:szCs w:val="24"/>
          <w:lang w:eastAsia="en-GB"/>
        </w:rPr>
        <w:t>10th – 18th Oct 2022</w:t>
      </w:r>
    </w:p>
    <w:p w:rsidR="00242B8F" w:rsidRDefault="00242B8F" w:rsidP="00242B8F">
      <w:pPr>
        <w:overflowPunct/>
        <w:autoSpaceDE/>
        <w:autoSpaceDN/>
        <w:adjustRightInd/>
        <w:spacing w:after="0"/>
        <w:textAlignment w:val="auto"/>
        <w:rPr>
          <w:rFonts w:ascii="Arial" w:eastAsiaTheme="minorEastAsia" w:hAnsi="Arial" w:cs="Arial"/>
          <w:b/>
          <w:sz w:val="24"/>
          <w:szCs w:val="24"/>
          <w:lang w:eastAsia="zh-CN"/>
        </w:rPr>
      </w:pPr>
      <w:r w:rsidRPr="00242B8F">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C9469B">
        <w:rPr>
          <w:rFonts w:ascii="Arial" w:hAnsi="Arial" w:cs="Arial" w:hint="eastAsia"/>
          <w:b/>
          <w:sz w:val="24"/>
          <w:szCs w:val="24"/>
          <w:lang w:val="en-GB" w:eastAsia="zh-CN"/>
        </w:rPr>
        <w:t>11</w:t>
      </w:r>
      <w:r w:rsidR="00B02677">
        <w:rPr>
          <w:rFonts w:ascii="Arial" w:hAnsi="Arial" w:cs="Arial" w:hint="eastAsia"/>
          <w:b/>
          <w:sz w:val="24"/>
          <w:szCs w:val="24"/>
          <w:lang w:val="en-GB" w:eastAsia="zh-CN"/>
        </w:rPr>
        <w:t>.3</w:t>
      </w:r>
      <w:bookmarkStart w:id="0" w:name="_GoBack"/>
      <w:bookmarkEnd w:id="0"/>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B02677"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C9469B">
        <w:rPr>
          <w:rFonts w:ascii="Arial" w:hAnsi="Arial" w:cs="Arial" w:hint="eastAsia"/>
          <w:b/>
          <w:sz w:val="24"/>
          <w:szCs w:val="24"/>
          <w:lang w:val="en-GB" w:eastAsia="zh-CN"/>
        </w:rPr>
        <w:t>S</w:t>
      </w:r>
      <w:r w:rsidR="00C9469B" w:rsidRPr="00C9469B">
        <w:rPr>
          <w:rFonts w:ascii="Arial" w:hAnsi="Arial" w:cs="Arial"/>
          <w:b/>
          <w:sz w:val="24"/>
          <w:szCs w:val="24"/>
          <w:lang w:val="en-GB" w:eastAsia="zh-CN"/>
        </w:rPr>
        <w:t xml:space="preserve">upport for </w:t>
      </w:r>
      <w:r w:rsidR="00641B12">
        <w:rPr>
          <w:rFonts w:ascii="Arial" w:hAnsi="Arial" w:cs="Arial" w:hint="eastAsia"/>
          <w:b/>
          <w:sz w:val="24"/>
          <w:szCs w:val="24"/>
          <w:lang w:val="en-GB" w:eastAsia="zh-CN"/>
        </w:rPr>
        <w:t xml:space="preserve">legacy </w:t>
      </w:r>
      <w:r w:rsidR="00C9469B" w:rsidRPr="00C9469B">
        <w:rPr>
          <w:rFonts w:ascii="Arial" w:hAnsi="Arial" w:cs="Arial"/>
          <w:b/>
          <w:sz w:val="24"/>
          <w:szCs w:val="24"/>
          <w:lang w:val="en-GB" w:eastAsia="zh-CN"/>
        </w:rPr>
        <w:t>QoE in NR-DC</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057344" w:rsidRDefault="00E2383D" w:rsidP="00E2383D">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5974B6">
        <w:rPr>
          <w:rFonts w:ascii="Arial" w:eastAsia="MS Mincho" w:hAnsi="Arial" w:hint="eastAsia"/>
          <w:szCs w:val="24"/>
          <w:lang w:val="x-none" w:eastAsia="en-GB"/>
        </w:rPr>
        <w:t xml:space="preserve">In </w:t>
      </w:r>
      <w:r w:rsidR="00057344">
        <w:rPr>
          <w:rFonts w:ascii="Arial" w:eastAsiaTheme="minorEastAsia" w:hAnsi="Arial" w:hint="eastAsia"/>
          <w:szCs w:val="24"/>
          <w:lang w:val="x-none" w:eastAsia="zh-CN"/>
        </w:rPr>
        <w:t xml:space="preserve">RAN3#117 meeting, </w:t>
      </w:r>
      <w:r w:rsidR="00057344">
        <w:rPr>
          <w:rFonts w:ascii="Arial" w:eastAsiaTheme="minorEastAsia" w:hAnsi="Arial"/>
          <w:szCs w:val="24"/>
          <w:lang w:val="x-none" w:eastAsia="zh-CN"/>
        </w:rPr>
        <w:t>the</w:t>
      </w:r>
      <w:r w:rsidR="00057344">
        <w:rPr>
          <w:rFonts w:ascii="Arial" w:eastAsiaTheme="minorEastAsia" w:hAnsi="Arial" w:hint="eastAsia"/>
          <w:szCs w:val="24"/>
          <w:lang w:val="x-none" w:eastAsia="zh-CN"/>
        </w:rPr>
        <w:t xml:space="preserve"> NR QoE supporting in NR-DC was discussed. </w:t>
      </w:r>
      <w:r w:rsidR="00057344">
        <w:rPr>
          <w:rFonts w:ascii="Arial" w:eastAsiaTheme="minorEastAsia" w:hAnsi="Arial"/>
          <w:szCs w:val="24"/>
          <w:lang w:val="x-none" w:eastAsia="zh-CN"/>
        </w:rPr>
        <w:t xml:space="preserve">agreements and open issues </w:t>
      </w:r>
      <w:r w:rsidR="00057344">
        <w:rPr>
          <w:rFonts w:ascii="Arial" w:eastAsiaTheme="minorEastAsia" w:hAnsi="Arial" w:hint="eastAsia"/>
          <w:szCs w:val="24"/>
          <w:lang w:val="x-none" w:eastAsia="zh-CN"/>
        </w:rPr>
        <w:t xml:space="preserve">are </w:t>
      </w:r>
      <w:r w:rsidR="00057344">
        <w:rPr>
          <w:rFonts w:ascii="Arial" w:eastAsiaTheme="minorEastAsia" w:hAnsi="Arial"/>
          <w:szCs w:val="24"/>
          <w:lang w:val="x-none" w:eastAsia="zh-CN"/>
        </w:rPr>
        <w:t>captured in chair Note[1]</w:t>
      </w:r>
      <w:r w:rsidR="00057344">
        <w:rPr>
          <w:rFonts w:ascii="Arial" w:eastAsiaTheme="minorEastAsia" w:hAnsi="Arial" w:hint="eastAsia"/>
          <w:szCs w:val="24"/>
          <w:lang w:val="x-none" w:eastAsia="zh-CN"/>
        </w:rPr>
        <w:t xml:space="preserve"> as below:</w:t>
      </w:r>
    </w:p>
    <w:p w:rsidR="00057344" w:rsidRPr="00057344" w:rsidRDefault="00057344" w:rsidP="000B7986">
      <w:pPr>
        <w:overflowPunct/>
        <w:autoSpaceDE/>
        <w:autoSpaceDN/>
        <w:adjustRightInd/>
        <w:spacing w:before="100" w:beforeAutospacing="1" w:after="120" w:line="276" w:lineRule="auto"/>
        <w:ind w:leftChars="200" w:left="400"/>
        <w:textAlignment w:val="auto"/>
        <w:rPr>
          <w:rFonts w:ascii="Arial" w:eastAsia="MS Mincho" w:hAnsi="Arial" w:cs="Arial"/>
          <w:i/>
          <w:iCs/>
          <w:color w:val="00B050"/>
          <w:kern w:val="2"/>
          <w:lang w:eastAsia="zh-CN"/>
        </w:rPr>
      </w:pPr>
      <w:r w:rsidRPr="00057344">
        <w:rPr>
          <w:rFonts w:ascii="Arial" w:eastAsia="MS Mincho" w:hAnsi="Arial" w:cs="Arial"/>
          <w:i/>
          <w:iCs/>
          <w:color w:val="00B050"/>
          <w:kern w:val="2"/>
          <w:lang w:eastAsia="zh-CN"/>
        </w:rPr>
        <w:t>MN is responsible to configure the s-based QoE to UE.</w:t>
      </w:r>
    </w:p>
    <w:p w:rsidR="00057344" w:rsidRPr="00057344" w:rsidRDefault="00057344" w:rsidP="000B7986">
      <w:pPr>
        <w:overflowPunct/>
        <w:autoSpaceDE/>
        <w:autoSpaceDN/>
        <w:adjustRightInd/>
        <w:spacing w:before="100" w:beforeAutospacing="1" w:after="120" w:line="276" w:lineRule="auto"/>
        <w:ind w:leftChars="200" w:left="400"/>
        <w:contextualSpacing/>
        <w:textAlignment w:val="auto"/>
        <w:rPr>
          <w:rFonts w:ascii="Arial" w:eastAsia="MS Mincho" w:hAnsi="Arial" w:cs="Arial"/>
          <w:i/>
          <w:iCs/>
          <w:color w:val="00B050"/>
          <w:kern w:val="2"/>
          <w:lang w:eastAsia="zh-CN"/>
        </w:rPr>
      </w:pPr>
      <w:r w:rsidRPr="00057344">
        <w:rPr>
          <w:rFonts w:ascii="Arial" w:eastAsia="MS Mincho" w:hAnsi="Arial" w:cs="Arial"/>
          <w:i/>
          <w:iCs/>
          <w:color w:val="00B050"/>
          <w:kern w:val="2"/>
          <w:lang w:eastAsia="zh-CN"/>
        </w:rPr>
        <w:t xml:space="preserve">For M-based QoE configuration in NR-DC, coordination between MN and SN is needed. </w:t>
      </w:r>
    </w:p>
    <w:p w:rsidR="00057344" w:rsidRPr="00057344" w:rsidRDefault="00057344" w:rsidP="000B7986">
      <w:pPr>
        <w:overflowPunct/>
        <w:autoSpaceDE/>
        <w:autoSpaceDN/>
        <w:adjustRightInd/>
        <w:spacing w:before="100" w:beforeAutospacing="1" w:after="120" w:line="276" w:lineRule="auto"/>
        <w:ind w:leftChars="200" w:left="400"/>
        <w:contextualSpacing/>
        <w:textAlignment w:val="auto"/>
        <w:rPr>
          <w:rFonts w:ascii="Arial" w:eastAsia="MS Mincho" w:hAnsi="Arial" w:cs="Arial"/>
          <w:i/>
          <w:iCs/>
          <w:color w:val="00B050"/>
          <w:kern w:val="2"/>
          <w:lang w:eastAsia="zh-CN"/>
        </w:rPr>
      </w:pPr>
      <w:r w:rsidRPr="00057344">
        <w:rPr>
          <w:rFonts w:ascii="Arial" w:eastAsia="MS Mincho" w:hAnsi="Arial" w:cs="Arial"/>
          <w:i/>
          <w:iCs/>
          <w:color w:val="00B050"/>
          <w:kern w:val="2"/>
          <w:lang w:eastAsia="zh-CN"/>
        </w:rPr>
        <w:t>If the M-based QoE configuration is received by the MN, the MN should make the decision on the UE selection and on which node sends the QoE configuration to the UE.</w:t>
      </w:r>
    </w:p>
    <w:p w:rsidR="00057344" w:rsidRPr="00057344" w:rsidRDefault="00057344" w:rsidP="000B7986">
      <w:pPr>
        <w:overflowPunct/>
        <w:autoSpaceDE/>
        <w:autoSpaceDN/>
        <w:adjustRightInd/>
        <w:spacing w:before="100" w:beforeAutospacing="1" w:after="120" w:line="276" w:lineRule="auto"/>
        <w:ind w:leftChars="200" w:left="400"/>
        <w:contextualSpacing/>
        <w:textAlignment w:val="auto"/>
        <w:rPr>
          <w:rFonts w:ascii="Arial" w:eastAsia="MS Mincho" w:hAnsi="Arial" w:cs="Arial"/>
          <w:i/>
          <w:iCs/>
          <w:color w:val="00B050"/>
          <w:kern w:val="2"/>
          <w:lang w:eastAsia="zh-CN"/>
        </w:rPr>
      </w:pPr>
      <w:r w:rsidRPr="00057344">
        <w:rPr>
          <w:rFonts w:ascii="Arial" w:eastAsia="MS Mincho" w:hAnsi="Arial" w:cs="Arial"/>
          <w:i/>
          <w:iCs/>
          <w:color w:val="00B050"/>
          <w:kern w:val="2"/>
          <w:lang w:eastAsia="zh-CN"/>
        </w:rPr>
        <w:t>If the M-based QoE configuration is received only by the SN, whether the MN or the SN performs UE selection and sends the QoE configuration to the UE needs to be further discussed.</w:t>
      </w:r>
    </w:p>
    <w:p w:rsidR="00057344" w:rsidRPr="00057344" w:rsidRDefault="00057344" w:rsidP="000B7986">
      <w:pPr>
        <w:overflowPunct/>
        <w:autoSpaceDE/>
        <w:autoSpaceDN/>
        <w:adjustRightInd/>
        <w:spacing w:before="100" w:beforeAutospacing="1" w:after="120" w:line="276" w:lineRule="auto"/>
        <w:ind w:leftChars="200" w:left="400"/>
        <w:contextualSpacing/>
        <w:textAlignment w:val="auto"/>
        <w:rPr>
          <w:rFonts w:ascii="Arial" w:eastAsia="MS Mincho" w:hAnsi="Arial" w:cs="Arial"/>
          <w:i/>
          <w:iCs/>
          <w:color w:val="00B050"/>
          <w:kern w:val="2"/>
          <w:lang w:eastAsia="zh-CN"/>
        </w:rPr>
      </w:pPr>
      <w:r w:rsidRPr="00057344">
        <w:rPr>
          <w:rFonts w:ascii="Arial" w:eastAsia="MS Mincho" w:hAnsi="Arial" w:cs="Arial"/>
          <w:i/>
          <w:iCs/>
          <w:color w:val="00B050"/>
          <w:kern w:val="2"/>
          <w:lang w:eastAsia="zh-CN"/>
        </w:rPr>
        <w:t xml:space="preserve">QoE reports can be transmitted to either MN or SN and the reporting leg (MCG or SCG) can be changed during the application session. </w:t>
      </w:r>
    </w:p>
    <w:p w:rsidR="00057344" w:rsidRPr="00057344" w:rsidRDefault="00057344" w:rsidP="000B7986">
      <w:pPr>
        <w:overflowPunct/>
        <w:autoSpaceDE/>
        <w:autoSpaceDN/>
        <w:adjustRightInd/>
        <w:spacing w:before="100" w:beforeAutospacing="1" w:after="120" w:line="276" w:lineRule="auto"/>
        <w:ind w:leftChars="200" w:left="400"/>
        <w:contextualSpacing/>
        <w:textAlignment w:val="auto"/>
        <w:rPr>
          <w:rFonts w:ascii="Arial" w:eastAsia="MS Mincho" w:hAnsi="Arial" w:cs="Arial"/>
          <w:i/>
          <w:iCs/>
          <w:color w:val="00B050"/>
          <w:kern w:val="2"/>
          <w:lang w:eastAsia="zh-CN"/>
        </w:rPr>
      </w:pPr>
      <w:r w:rsidRPr="00057344">
        <w:rPr>
          <w:rFonts w:ascii="Arial" w:eastAsia="MS Mincho" w:hAnsi="Arial" w:cs="Arial"/>
          <w:i/>
          <w:iCs/>
          <w:color w:val="00B050"/>
          <w:kern w:val="2"/>
          <w:lang w:eastAsia="zh-CN"/>
        </w:rPr>
        <w:t>WA: If QoE reports are received by the SN, SN can forward the QoE reports to MCE directly.</w:t>
      </w:r>
    </w:p>
    <w:p w:rsidR="00057344" w:rsidRPr="00057344" w:rsidRDefault="00057344" w:rsidP="000B7986">
      <w:pPr>
        <w:overflowPunct/>
        <w:autoSpaceDE/>
        <w:autoSpaceDN/>
        <w:adjustRightInd/>
        <w:spacing w:before="100" w:beforeAutospacing="1" w:after="120" w:line="276" w:lineRule="auto"/>
        <w:ind w:leftChars="200" w:left="400"/>
        <w:contextualSpacing/>
        <w:textAlignment w:val="auto"/>
        <w:rPr>
          <w:rFonts w:ascii="Arial" w:eastAsia="MS Mincho" w:hAnsi="Arial" w:cs="Arial"/>
          <w:i/>
          <w:iCs/>
          <w:color w:val="00B050"/>
          <w:kern w:val="2"/>
          <w:lang w:eastAsia="zh-CN"/>
        </w:rPr>
      </w:pPr>
      <w:r w:rsidRPr="00057344">
        <w:rPr>
          <w:rFonts w:ascii="Arial" w:eastAsia="MS Mincho" w:hAnsi="Arial" w:cs="Arial"/>
          <w:i/>
          <w:iCs/>
          <w:color w:val="00B050"/>
          <w:kern w:val="2"/>
          <w:lang w:eastAsia="zh-CN"/>
        </w:rPr>
        <w:t>RAN3 should discuss and clarify the scenarios for QoE reporting transmitted over SN. Which SRB can be used for QoE reporting in SN depend on RAN2.</w:t>
      </w:r>
    </w:p>
    <w:p w:rsidR="00057344" w:rsidRPr="00057344" w:rsidRDefault="00057344" w:rsidP="000B7986">
      <w:pPr>
        <w:overflowPunct/>
        <w:autoSpaceDE/>
        <w:autoSpaceDN/>
        <w:adjustRightInd/>
        <w:spacing w:before="100" w:beforeAutospacing="1" w:after="120" w:line="276" w:lineRule="auto"/>
        <w:ind w:leftChars="200" w:left="400"/>
        <w:contextualSpacing/>
        <w:textAlignment w:val="auto"/>
        <w:rPr>
          <w:rFonts w:ascii="Arial" w:eastAsia="MS Mincho" w:hAnsi="Arial" w:cs="Arial"/>
          <w:i/>
          <w:iCs/>
          <w:color w:val="00B050"/>
          <w:kern w:val="2"/>
          <w:lang w:eastAsia="zh-CN"/>
        </w:rPr>
      </w:pPr>
      <w:r w:rsidRPr="00057344">
        <w:rPr>
          <w:rFonts w:ascii="Arial" w:eastAsia="MS Mincho" w:hAnsi="Arial" w:cs="Arial"/>
          <w:i/>
          <w:iCs/>
          <w:color w:val="00B050"/>
          <w:kern w:val="2"/>
          <w:lang w:eastAsia="zh-CN"/>
        </w:rPr>
        <w:t>WA: MN and SN can generate RVQoE configurations.</w:t>
      </w:r>
    </w:p>
    <w:p w:rsidR="00057344" w:rsidRPr="00057344" w:rsidRDefault="00057344" w:rsidP="000B7986">
      <w:pPr>
        <w:overflowPunct/>
        <w:autoSpaceDE/>
        <w:autoSpaceDN/>
        <w:adjustRightInd/>
        <w:spacing w:before="100" w:beforeAutospacing="1" w:after="120" w:line="276" w:lineRule="auto"/>
        <w:ind w:leftChars="200" w:left="400"/>
        <w:contextualSpacing/>
        <w:textAlignment w:val="auto"/>
        <w:rPr>
          <w:rFonts w:ascii="Arial" w:eastAsia="MS Mincho" w:hAnsi="Arial" w:cs="Arial"/>
          <w:i/>
          <w:iCs/>
          <w:color w:val="00B050"/>
          <w:kern w:val="2"/>
          <w:lang w:eastAsia="zh-CN"/>
        </w:rPr>
      </w:pPr>
      <w:r w:rsidRPr="00057344">
        <w:rPr>
          <w:rFonts w:ascii="Arial" w:eastAsia="MS Mincho" w:hAnsi="Arial" w:cs="Arial"/>
          <w:i/>
          <w:iCs/>
          <w:color w:val="00B050"/>
          <w:kern w:val="2"/>
          <w:lang w:eastAsia="zh-CN"/>
        </w:rPr>
        <w:t>MN and SN should coordinate about configuring a dual-connected UE with RVQoE measurements. The details of the coordination are FFS.</w:t>
      </w:r>
    </w:p>
    <w:p w:rsidR="00057344" w:rsidRPr="00057344" w:rsidRDefault="00057344" w:rsidP="000B7986">
      <w:pPr>
        <w:overflowPunct/>
        <w:autoSpaceDE/>
        <w:autoSpaceDN/>
        <w:adjustRightInd/>
        <w:spacing w:before="100" w:beforeAutospacing="1" w:after="120" w:line="276" w:lineRule="auto"/>
        <w:ind w:leftChars="200" w:left="400"/>
        <w:contextualSpacing/>
        <w:textAlignment w:val="auto"/>
        <w:rPr>
          <w:rFonts w:ascii="Arial" w:eastAsia="等线" w:hAnsi="Arial" w:cs="Arial"/>
          <w:i/>
          <w:color w:val="00B050"/>
          <w:kern w:val="2"/>
          <w:lang w:eastAsia="zh-CN"/>
        </w:rPr>
      </w:pPr>
      <w:r w:rsidRPr="00057344">
        <w:rPr>
          <w:rFonts w:ascii="Arial" w:eastAsia="MS Mincho" w:hAnsi="Arial" w:cs="Arial"/>
          <w:i/>
          <w:iCs/>
          <w:color w:val="00B050"/>
          <w:kern w:val="2"/>
          <w:lang w:eastAsia="zh-CN"/>
        </w:rPr>
        <w:t>WA: UE can send RVQoE report to MN, MN then forward the RVQoE report to SN if needed, and vice versa.</w:t>
      </w:r>
    </w:p>
    <w:p w:rsidR="00057344" w:rsidRPr="00057344" w:rsidRDefault="00057344" w:rsidP="000B7986">
      <w:pPr>
        <w:overflowPunct/>
        <w:autoSpaceDN/>
        <w:adjustRightInd/>
        <w:spacing w:before="60" w:after="60" w:line="276" w:lineRule="auto"/>
        <w:ind w:leftChars="200" w:left="400"/>
        <w:jc w:val="both"/>
        <w:textAlignment w:val="auto"/>
        <w:rPr>
          <w:rFonts w:ascii="Arial" w:eastAsia="MS Mincho" w:hAnsi="Arial" w:cs="Arial"/>
          <w:i/>
          <w:color w:val="FF0000"/>
        </w:rPr>
      </w:pPr>
      <w:r w:rsidRPr="00057344">
        <w:rPr>
          <w:rFonts w:ascii="Arial" w:eastAsia="MS Mincho" w:hAnsi="Arial" w:cs="Arial"/>
          <w:i/>
          <w:color w:val="FF0000"/>
        </w:rPr>
        <w:t>Open issues:</w:t>
      </w:r>
    </w:p>
    <w:p w:rsidR="00057344" w:rsidRPr="00057344" w:rsidRDefault="00057344" w:rsidP="000B7986">
      <w:pPr>
        <w:overflowPunct/>
        <w:autoSpaceDN/>
        <w:adjustRightInd/>
        <w:spacing w:before="60" w:after="60" w:line="276" w:lineRule="auto"/>
        <w:ind w:leftChars="200" w:left="400"/>
        <w:jc w:val="both"/>
        <w:textAlignment w:val="auto"/>
        <w:rPr>
          <w:rFonts w:ascii="Arial" w:eastAsia="MS Mincho" w:hAnsi="Arial" w:cs="Arial"/>
          <w:i/>
          <w:color w:val="FF0000"/>
        </w:rPr>
      </w:pPr>
      <w:r w:rsidRPr="00057344">
        <w:rPr>
          <w:rFonts w:ascii="Arial" w:eastAsia="MS Mincho" w:hAnsi="Arial" w:cs="Arial"/>
          <w:i/>
          <w:color w:val="FF0000"/>
        </w:rPr>
        <w:t>FFS on how to control which leg is used for transmission of QoE reports in NR-DC.</w:t>
      </w:r>
    </w:p>
    <w:p w:rsidR="00057344" w:rsidRPr="00057344" w:rsidRDefault="00057344" w:rsidP="000B7986">
      <w:pPr>
        <w:overflowPunct/>
        <w:autoSpaceDN/>
        <w:adjustRightInd/>
        <w:spacing w:before="60" w:after="60" w:line="276" w:lineRule="auto"/>
        <w:ind w:leftChars="200" w:left="400"/>
        <w:jc w:val="both"/>
        <w:textAlignment w:val="auto"/>
        <w:rPr>
          <w:rFonts w:ascii="Arial" w:eastAsia="MS Mincho" w:hAnsi="Arial" w:cs="Arial"/>
          <w:i/>
          <w:color w:val="FF0000"/>
        </w:rPr>
      </w:pPr>
      <w:r w:rsidRPr="00057344">
        <w:rPr>
          <w:rFonts w:ascii="Arial" w:eastAsia="MS Mincho" w:hAnsi="Arial" w:cs="Arial"/>
          <w:i/>
          <w:color w:val="FF0000"/>
        </w:rPr>
        <w:t>FFS on whether QoE reports can be transmitted over MCG and SCG simultaneously, i.e., whether split SRB can be used to transmit QoE reports in NR-DC?</w:t>
      </w:r>
    </w:p>
    <w:p w:rsidR="00057344" w:rsidRPr="00057344" w:rsidRDefault="00057344" w:rsidP="000B7986">
      <w:pPr>
        <w:overflowPunct/>
        <w:autoSpaceDN/>
        <w:adjustRightInd/>
        <w:spacing w:before="60" w:after="60" w:line="276" w:lineRule="auto"/>
        <w:ind w:leftChars="200" w:left="400"/>
        <w:jc w:val="both"/>
        <w:textAlignment w:val="auto"/>
        <w:rPr>
          <w:rFonts w:ascii="Arial" w:eastAsia="MS Mincho" w:hAnsi="Arial" w:cs="Arial"/>
          <w:i/>
          <w:color w:val="FF0000"/>
        </w:rPr>
      </w:pPr>
      <w:r w:rsidRPr="00057344">
        <w:rPr>
          <w:rFonts w:ascii="Arial" w:eastAsia="MS Mincho" w:hAnsi="Arial" w:cs="Arial"/>
          <w:i/>
          <w:color w:val="FF0000"/>
        </w:rPr>
        <w:t>FFS whether a common or independent RVQoE configuration for MN and SN is sent to the UE.</w:t>
      </w:r>
    </w:p>
    <w:p w:rsidR="00E2383D" w:rsidRPr="00057344" w:rsidRDefault="00057344" w:rsidP="000B7986">
      <w:pPr>
        <w:spacing w:after="0" w:line="276" w:lineRule="auto"/>
        <w:ind w:leftChars="200" w:left="400"/>
        <w:rPr>
          <w:rFonts w:ascii="Arial" w:hAnsi="Arial" w:cs="Arial"/>
          <w:bCs/>
          <w:lang w:eastAsia="zh-CN"/>
        </w:rPr>
      </w:pPr>
      <w:r w:rsidRPr="00057344">
        <w:rPr>
          <w:rFonts w:ascii="Arial" w:eastAsia="MS Mincho" w:hAnsi="Arial" w:cs="Arial"/>
          <w:i/>
          <w:color w:val="FF0000"/>
        </w:rPr>
        <w:t>FFS on whether both MN and SN may receive RVQoE reports from UE for NR-DC.</w:t>
      </w:r>
    </w:p>
    <w:p w:rsidR="004F583F" w:rsidRPr="007A2182"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890551">
        <w:rPr>
          <w:rFonts w:ascii="Arial" w:hAnsi="Arial" w:hint="eastAsia"/>
          <w:szCs w:val="24"/>
          <w:lang w:val="x-none" w:eastAsia="zh-CN"/>
        </w:rPr>
        <w:t xml:space="preserve">further </w:t>
      </w:r>
      <w:r w:rsidRPr="007A2182">
        <w:rPr>
          <w:rFonts w:ascii="Arial" w:hAnsi="Arial" w:hint="eastAsia"/>
          <w:szCs w:val="24"/>
          <w:lang w:val="x-none" w:eastAsia="zh-CN"/>
        </w:rPr>
        <w:t>discuss</w:t>
      </w:r>
      <w:r w:rsidR="00FD7CE6">
        <w:rPr>
          <w:rFonts w:ascii="Arial" w:hAnsi="Arial" w:hint="eastAsia"/>
          <w:szCs w:val="24"/>
          <w:lang w:val="x-none" w:eastAsia="zh-CN"/>
        </w:rPr>
        <w:t xml:space="preserve"> </w:t>
      </w:r>
      <w:r w:rsidR="00FD7CE6">
        <w:rPr>
          <w:rFonts w:ascii="Arial" w:hAnsi="Arial"/>
          <w:szCs w:val="24"/>
          <w:lang w:val="x-none" w:eastAsia="zh-CN"/>
        </w:rPr>
        <w:t>the</w:t>
      </w:r>
      <w:r w:rsidR="00FD7CE6">
        <w:rPr>
          <w:rFonts w:ascii="Arial" w:hAnsi="Arial" w:hint="eastAsia"/>
          <w:szCs w:val="24"/>
          <w:lang w:val="x-none" w:eastAsia="zh-CN"/>
        </w:rPr>
        <w:t xml:space="preserve"> supporting on the legacy QoE in NR-DC. And provide </w:t>
      </w:r>
      <w:r w:rsidR="00FD7CE6">
        <w:rPr>
          <w:rFonts w:ascii="Arial" w:hAnsi="Arial"/>
          <w:szCs w:val="24"/>
          <w:lang w:val="x-none" w:eastAsia="zh-CN"/>
        </w:rPr>
        <w:t>the</w:t>
      </w:r>
      <w:r w:rsidR="00FD7CE6">
        <w:rPr>
          <w:rFonts w:ascii="Arial" w:hAnsi="Arial" w:hint="eastAsia"/>
          <w:szCs w:val="24"/>
          <w:lang w:val="x-none" w:eastAsia="zh-CN"/>
        </w:rPr>
        <w:t xml:space="preserve"> view on </w:t>
      </w:r>
      <w:r w:rsidR="00FD7CE6">
        <w:rPr>
          <w:rFonts w:ascii="Arial" w:hAnsi="Arial"/>
          <w:szCs w:val="24"/>
          <w:lang w:val="x-none" w:eastAsia="zh-CN"/>
        </w:rPr>
        <w:t>the</w:t>
      </w:r>
      <w:r w:rsidR="00FD7CE6">
        <w:rPr>
          <w:rFonts w:ascii="Arial" w:hAnsi="Arial" w:hint="eastAsia"/>
          <w:szCs w:val="24"/>
          <w:lang w:val="x-none" w:eastAsia="zh-CN"/>
        </w:rPr>
        <w:t xml:space="preserve"> WA and open issues </w:t>
      </w:r>
      <w:r w:rsidRPr="007A2182">
        <w:rPr>
          <w:rFonts w:ascii="Arial" w:hAnsi="Arial" w:hint="eastAsia"/>
          <w:szCs w:val="24"/>
          <w:lang w:val="x-none" w:eastAsia="zh-CN"/>
        </w:rPr>
        <w:t>.</w:t>
      </w:r>
    </w:p>
    <w:p w:rsidR="00547790" w:rsidRPr="00881DAA" w:rsidRDefault="00547790" w:rsidP="00182E3F">
      <w:pPr>
        <w:pStyle w:val="1"/>
        <w:spacing w:line="276" w:lineRule="auto"/>
      </w:pPr>
      <w:bookmarkStart w:id="1" w:name="_Toc449541143"/>
      <w:r>
        <w:t>2</w:t>
      </w:r>
      <w:r>
        <w:tab/>
      </w:r>
      <w:r>
        <w:tab/>
      </w:r>
      <w:r w:rsidR="00921C15" w:rsidRPr="00881DAA">
        <w:t>Discussion</w:t>
      </w:r>
    </w:p>
    <w:p w:rsidR="00250AC7" w:rsidRDefault="00250AC7" w:rsidP="00250AC7">
      <w:pPr>
        <w:pStyle w:val="af1"/>
        <w:rPr>
          <w:rFonts w:ascii="Arial" w:hAnsi="Arial" w:cs="Arial"/>
          <w:b/>
          <w:sz w:val="24"/>
          <w:lang w:eastAsia="zh-CN"/>
        </w:rPr>
      </w:pPr>
      <w:r w:rsidRPr="00BA0F69">
        <w:rPr>
          <w:rFonts w:ascii="Arial" w:hAnsi="Arial" w:cs="Arial"/>
          <w:b/>
          <w:sz w:val="24"/>
          <w:lang w:eastAsia="zh-CN"/>
        </w:rPr>
        <w:t xml:space="preserve">2.1 Support for </w:t>
      </w:r>
      <w:r>
        <w:rPr>
          <w:rFonts w:ascii="Arial" w:hAnsi="Arial" w:cs="Arial"/>
          <w:b/>
          <w:sz w:val="24"/>
          <w:lang w:eastAsia="zh-CN"/>
        </w:rPr>
        <w:t xml:space="preserve">QoE </w:t>
      </w:r>
      <w:r w:rsidR="006816F9">
        <w:rPr>
          <w:rFonts w:ascii="Arial" w:hAnsi="Arial" w:cs="Arial"/>
          <w:b/>
          <w:sz w:val="24"/>
          <w:lang w:eastAsia="zh-CN"/>
        </w:rPr>
        <w:t xml:space="preserve">configuration and </w:t>
      </w:r>
      <w:r w:rsidRPr="00250AC7">
        <w:rPr>
          <w:rFonts w:ascii="Arial" w:hAnsi="Arial" w:cs="Arial"/>
          <w:b/>
          <w:sz w:val="24"/>
          <w:lang w:eastAsia="zh-CN"/>
        </w:rPr>
        <w:t xml:space="preserve">reporting over MN/SN for NR-DC </w:t>
      </w:r>
    </w:p>
    <w:p w:rsidR="00FD13D7" w:rsidRDefault="000B7986" w:rsidP="000B7986">
      <w:pPr>
        <w:overflowPunct/>
        <w:autoSpaceDE/>
        <w:autoSpaceDN/>
        <w:adjustRightInd/>
        <w:spacing w:after="120" w:line="276" w:lineRule="auto"/>
        <w:textAlignment w:val="auto"/>
        <w:rPr>
          <w:rFonts w:ascii="Arial" w:eastAsia="游明朝" w:hAnsi="Arial" w:cs="Arial"/>
          <w:i/>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last RAN3 meeting, </w:t>
      </w:r>
      <w:r w:rsidR="00FD13D7">
        <w:rPr>
          <w:rFonts w:ascii="Arial" w:eastAsia="游明朝" w:hAnsi="Arial" w:cs="Arial" w:hint="eastAsia"/>
          <w:lang w:val="en-GB" w:eastAsia="zh-CN"/>
        </w:rPr>
        <w:t>we mad</w:t>
      </w:r>
      <w:r>
        <w:rPr>
          <w:rFonts w:ascii="Arial" w:eastAsia="游明朝" w:hAnsi="Arial" w:cs="Arial" w:hint="eastAsia"/>
          <w:lang w:val="en-GB" w:eastAsia="zh-CN"/>
        </w:rPr>
        <w:t>e agreements</w:t>
      </w:r>
      <w:r w:rsidR="00FD13D7">
        <w:rPr>
          <w:rFonts w:ascii="Arial" w:eastAsia="游明朝" w:hAnsi="Arial" w:cs="Arial" w:hint="eastAsia"/>
          <w:lang w:val="en-GB" w:eastAsia="zh-CN"/>
        </w:rPr>
        <w:t xml:space="preserve"> f</w:t>
      </w:r>
      <w:r w:rsidR="00FD13D7" w:rsidRPr="00FD13D7">
        <w:rPr>
          <w:rFonts w:ascii="Arial" w:eastAsia="游明朝" w:hAnsi="Arial" w:cs="Arial"/>
          <w:lang w:val="en-GB" w:eastAsia="zh-CN"/>
        </w:rPr>
        <w:t>or management based QMC</w:t>
      </w:r>
      <w:r>
        <w:rPr>
          <w:rFonts w:ascii="Arial" w:eastAsia="游明朝" w:hAnsi="Arial" w:cs="Arial" w:hint="eastAsia"/>
          <w:lang w:val="en-GB" w:eastAsia="zh-CN"/>
        </w:rPr>
        <w:t xml:space="preserve">: </w:t>
      </w:r>
      <w:r w:rsidRPr="00057344">
        <w:rPr>
          <w:rFonts w:ascii="Arial" w:eastAsia="游明朝" w:hAnsi="Arial" w:cs="Arial"/>
          <w:i/>
          <w:lang w:val="en-GB" w:eastAsia="zh-CN"/>
        </w:rPr>
        <w:t>For M-based QoE configuration in NR-DC, coordination between MN and SN is needed.</w:t>
      </w:r>
      <w:r>
        <w:rPr>
          <w:rFonts w:ascii="Arial" w:eastAsia="游明朝" w:hAnsi="Arial" w:cs="Arial" w:hint="eastAsia"/>
          <w:i/>
          <w:lang w:val="en-GB" w:eastAsia="zh-CN"/>
        </w:rPr>
        <w:t xml:space="preserve"> </w:t>
      </w:r>
      <w:r w:rsidRPr="000B7986">
        <w:rPr>
          <w:rFonts w:ascii="Arial" w:eastAsia="游明朝" w:hAnsi="Arial" w:cs="Arial"/>
          <w:i/>
          <w:lang w:val="en-GB" w:eastAsia="zh-CN"/>
        </w:rPr>
        <w:t>If the M-based QoE configuration is received by the MN, the MN should make the decision on the UE selection and on which node sends the QoE configuration to the UE.</w:t>
      </w:r>
      <w:r>
        <w:rPr>
          <w:rFonts w:ascii="Arial" w:eastAsia="游明朝" w:hAnsi="Arial" w:cs="Arial" w:hint="eastAsia"/>
          <w:i/>
          <w:lang w:val="en-GB" w:eastAsia="zh-CN"/>
        </w:rPr>
        <w:t xml:space="preserve"> </w:t>
      </w:r>
      <w:r w:rsidRPr="000B7986">
        <w:rPr>
          <w:rFonts w:ascii="Arial" w:eastAsia="游明朝" w:hAnsi="Arial" w:cs="Arial"/>
          <w:i/>
          <w:lang w:val="en-GB" w:eastAsia="zh-CN"/>
        </w:rPr>
        <w:lastRenderedPageBreak/>
        <w:t>If the M-based QoE configuration is received only by the SN, whether the MN or the SN performs UE selection and sends the QoE configuration to the UE needs to be further discussed.</w:t>
      </w:r>
      <w:r w:rsidR="00FD13D7">
        <w:rPr>
          <w:rFonts w:ascii="Arial" w:eastAsia="游明朝" w:hAnsi="Arial" w:cs="Arial" w:hint="eastAsia"/>
          <w:i/>
          <w:lang w:val="en-GB" w:eastAsia="zh-CN"/>
        </w:rPr>
        <w:t xml:space="preserve"> </w:t>
      </w:r>
    </w:p>
    <w:p w:rsidR="0034087A" w:rsidRDefault="00BB1B89" w:rsidP="000B7986">
      <w:pPr>
        <w:overflowPunct/>
        <w:autoSpaceDE/>
        <w:autoSpaceDN/>
        <w:adjustRightInd/>
        <w:spacing w:after="120" w:line="276" w:lineRule="auto"/>
        <w:textAlignment w:val="auto"/>
        <w:rPr>
          <w:rFonts w:ascii="Arial" w:eastAsia="游明朝" w:hAnsi="Arial" w:cs="Arial"/>
          <w:i/>
          <w:lang w:val="en-GB" w:eastAsia="zh-CN"/>
        </w:rPr>
      </w:pPr>
      <w:r>
        <w:rPr>
          <w:rFonts w:ascii="Arial" w:eastAsia="游明朝" w:hAnsi="Arial" w:cs="Arial"/>
          <w:lang w:val="en-GB" w:eastAsia="zh-CN"/>
        </w:rPr>
        <w:t>For management based QMC,</w:t>
      </w:r>
      <w:r w:rsidR="00820B8D">
        <w:rPr>
          <w:rFonts w:ascii="Arial" w:eastAsia="游明朝" w:hAnsi="Arial" w:cs="Arial"/>
          <w:lang w:val="en-GB" w:eastAsia="zh-CN"/>
        </w:rPr>
        <w:t xml:space="preserve"> the QMC job with same QoE reference may be sent to both MN and SN. So then if the both nodes select same UE to configure the QoE, the UE cannot </w:t>
      </w:r>
      <w:r w:rsidR="00085FA8">
        <w:rPr>
          <w:rFonts w:ascii="Arial" w:eastAsia="游明朝" w:hAnsi="Arial" w:cs="Arial"/>
          <w:lang w:val="en-GB" w:eastAsia="zh-CN"/>
        </w:rPr>
        <w:t>recognize</w:t>
      </w:r>
      <w:r w:rsidR="00085FA8">
        <w:rPr>
          <w:rFonts w:ascii="Arial" w:eastAsia="游明朝" w:hAnsi="Arial" w:cs="Arial" w:hint="eastAsia"/>
          <w:lang w:val="en-GB" w:eastAsia="zh-CN"/>
        </w:rPr>
        <w:t xml:space="preserve"> </w:t>
      </w:r>
      <w:r w:rsidR="00820B8D">
        <w:rPr>
          <w:rFonts w:ascii="Arial" w:eastAsia="游明朝" w:hAnsi="Arial" w:cs="Arial"/>
          <w:lang w:val="en-GB" w:eastAsia="zh-CN"/>
        </w:rPr>
        <w:t>these configuration</w:t>
      </w:r>
      <w:r w:rsidR="00AC798A">
        <w:rPr>
          <w:rFonts w:ascii="Arial" w:eastAsia="游明朝" w:hAnsi="Arial" w:cs="Arial"/>
          <w:lang w:val="en-GB" w:eastAsia="zh-CN"/>
        </w:rPr>
        <w:t>s</w:t>
      </w:r>
      <w:r w:rsidR="00085FA8">
        <w:rPr>
          <w:rFonts w:ascii="Arial" w:eastAsia="游明朝" w:hAnsi="Arial" w:cs="Arial" w:hint="eastAsia"/>
          <w:lang w:val="en-GB" w:eastAsia="zh-CN"/>
        </w:rPr>
        <w:t xml:space="preserve"> from same QMC job if </w:t>
      </w:r>
      <w:r w:rsidR="00085FA8">
        <w:rPr>
          <w:rFonts w:ascii="Arial" w:eastAsia="游明朝" w:hAnsi="Arial" w:cs="Arial"/>
          <w:lang w:val="en-GB" w:eastAsia="zh-CN"/>
        </w:rPr>
        <w:t>the</w:t>
      </w:r>
      <w:r w:rsidR="00085FA8">
        <w:rPr>
          <w:rFonts w:ascii="Arial" w:eastAsia="游明朝" w:hAnsi="Arial" w:cs="Arial" w:hint="eastAsia"/>
          <w:lang w:val="en-GB" w:eastAsia="zh-CN"/>
        </w:rPr>
        <w:t xml:space="preserve"> two configurations are with different RRC ID</w:t>
      </w:r>
      <w:r w:rsidR="00AC798A">
        <w:rPr>
          <w:rFonts w:ascii="Arial" w:eastAsia="游明朝" w:hAnsi="Arial" w:cs="Arial"/>
          <w:lang w:val="en-GB" w:eastAsia="zh-CN"/>
        </w:rPr>
        <w:t>.</w:t>
      </w:r>
      <w:r w:rsidR="00FD13D7">
        <w:rPr>
          <w:rFonts w:ascii="Arial" w:eastAsia="游明朝" w:hAnsi="Arial" w:cs="Arial" w:hint="eastAsia"/>
          <w:lang w:val="en-GB" w:eastAsia="zh-CN"/>
        </w:rPr>
        <w:t xml:space="preserve"> </w:t>
      </w:r>
      <w:r w:rsidR="00FD13D7">
        <w:rPr>
          <w:rFonts w:ascii="Arial" w:eastAsia="游明朝" w:hAnsi="Arial" w:cs="Arial"/>
          <w:lang w:val="en-GB" w:eastAsia="zh-CN"/>
        </w:rPr>
        <w:t>B</w:t>
      </w:r>
      <w:r w:rsidR="00FD13D7">
        <w:rPr>
          <w:rFonts w:ascii="Arial" w:eastAsia="游明朝" w:hAnsi="Arial" w:cs="Arial" w:hint="eastAsia"/>
          <w:lang w:val="en-GB" w:eastAsia="zh-CN"/>
        </w:rPr>
        <w:t xml:space="preserve">ased on the agreements, either only MN or both MN and SN </w:t>
      </w:r>
      <w:r w:rsidR="00FD13D7">
        <w:rPr>
          <w:rFonts w:ascii="Arial" w:eastAsia="游明朝" w:hAnsi="Arial" w:cs="Arial"/>
          <w:lang w:val="en-GB" w:eastAsia="zh-CN"/>
        </w:rPr>
        <w:t>received</w:t>
      </w:r>
      <w:r w:rsidR="00FD13D7">
        <w:rPr>
          <w:rFonts w:ascii="Arial" w:eastAsia="游明朝" w:hAnsi="Arial" w:cs="Arial" w:hint="eastAsia"/>
          <w:lang w:val="en-GB" w:eastAsia="zh-CN"/>
        </w:rPr>
        <w:t xml:space="preserve"> </w:t>
      </w:r>
      <w:r w:rsidR="00FD13D7">
        <w:rPr>
          <w:rFonts w:ascii="Arial" w:eastAsia="游明朝" w:hAnsi="Arial" w:cs="Arial"/>
          <w:lang w:val="en-GB" w:eastAsia="zh-CN"/>
        </w:rPr>
        <w:t>the</w:t>
      </w:r>
      <w:r w:rsidR="00FD13D7">
        <w:rPr>
          <w:rFonts w:ascii="Arial" w:eastAsia="游明朝" w:hAnsi="Arial" w:cs="Arial" w:hint="eastAsia"/>
          <w:lang w:val="en-GB" w:eastAsia="zh-CN"/>
        </w:rPr>
        <w:t xml:space="preserve"> QMC job, </w:t>
      </w:r>
      <w:r w:rsidR="00FD13D7">
        <w:rPr>
          <w:rFonts w:ascii="Arial" w:eastAsia="游明朝" w:hAnsi="Arial" w:cs="Arial"/>
          <w:lang w:val="en-GB" w:eastAsia="zh-CN"/>
        </w:rPr>
        <w:t>the</w:t>
      </w:r>
      <w:r w:rsidR="00FD13D7">
        <w:rPr>
          <w:rFonts w:ascii="Arial" w:eastAsia="游明朝" w:hAnsi="Arial" w:cs="Arial" w:hint="eastAsia"/>
          <w:lang w:val="en-GB" w:eastAsia="zh-CN"/>
        </w:rPr>
        <w:t xml:space="preserve"> MN </w:t>
      </w:r>
      <w:r w:rsidR="00FD13D7">
        <w:rPr>
          <w:rFonts w:ascii="Arial" w:eastAsia="游明朝" w:hAnsi="Arial" w:cs="Arial"/>
          <w:lang w:val="en-GB" w:eastAsia="zh-CN"/>
        </w:rPr>
        <w:t>will be</w:t>
      </w:r>
      <w:r w:rsidR="00FD13D7">
        <w:rPr>
          <w:rFonts w:ascii="Arial" w:eastAsia="游明朝" w:hAnsi="Arial" w:cs="Arial" w:hint="eastAsia"/>
          <w:lang w:val="en-GB" w:eastAsia="zh-CN"/>
        </w:rPr>
        <w:t xml:space="preserve"> responsible to select </w:t>
      </w:r>
      <w:r w:rsidR="00FD13D7">
        <w:rPr>
          <w:rFonts w:ascii="Arial" w:eastAsia="游明朝" w:hAnsi="Arial" w:cs="Arial"/>
          <w:lang w:val="en-GB" w:eastAsia="zh-CN"/>
        </w:rPr>
        <w:t>the</w:t>
      </w:r>
      <w:r w:rsidR="00FD13D7">
        <w:rPr>
          <w:rFonts w:ascii="Arial" w:eastAsia="游明朝" w:hAnsi="Arial" w:cs="Arial" w:hint="eastAsia"/>
          <w:lang w:val="en-GB" w:eastAsia="zh-CN"/>
        </w:rPr>
        <w:t xml:space="preserve"> UE for QMC. </w:t>
      </w:r>
      <w:r w:rsidR="00FD13D7">
        <w:rPr>
          <w:rFonts w:ascii="Arial" w:eastAsia="游明朝" w:hAnsi="Arial" w:cs="Arial"/>
          <w:lang w:val="en-GB" w:eastAsia="zh-CN"/>
        </w:rPr>
        <w:t>F</w:t>
      </w:r>
      <w:r w:rsidR="00FD13D7">
        <w:rPr>
          <w:rFonts w:ascii="Arial" w:eastAsia="游明朝" w:hAnsi="Arial" w:cs="Arial" w:hint="eastAsia"/>
          <w:lang w:val="en-GB" w:eastAsia="zh-CN"/>
        </w:rPr>
        <w:t xml:space="preserve">or </w:t>
      </w:r>
      <w:r w:rsidR="00FD13D7">
        <w:rPr>
          <w:rFonts w:ascii="Arial" w:eastAsia="游明朝" w:hAnsi="Arial" w:cs="Arial"/>
          <w:lang w:val="en-GB" w:eastAsia="zh-CN"/>
        </w:rPr>
        <w:t>the</w:t>
      </w:r>
      <w:r w:rsidR="00FD13D7">
        <w:rPr>
          <w:rFonts w:ascii="Arial" w:eastAsia="游明朝" w:hAnsi="Arial" w:cs="Arial" w:hint="eastAsia"/>
          <w:lang w:val="en-GB" w:eastAsia="zh-CN"/>
        </w:rPr>
        <w:t xml:space="preserve"> only SN received QMC, we need more discussion. </w:t>
      </w:r>
      <w:r w:rsidR="00FD13D7">
        <w:rPr>
          <w:rFonts w:ascii="Arial" w:eastAsia="游明朝" w:hAnsi="Arial" w:cs="Arial"/>
          <w:lang w:val="en-GB" w:eastAsia="zh-CN"/>
        </w:rPr>
        <w:t>A</w:t>
      </w:r>
      <w:r w:rsidR="00FD13D7">
        <w:rPr>
          <w:rFonts w:ascii="Arial" w:eastAsia="游明朝" w:hAnsi="Arial" w:cs="Arial" w:hint="eastAsia"/>
          <w:lang w:val="en-GB" w:eastAsia="zh-CN"/>
        </w:rPr>
        <w:t xml:space="preserve">nyway, </w:t>
      </w:r>
      <w:r w:rsidR="00FD13D7">
        <w:rPr>
          <w:rFonts w:ascii="Arial" w:eastAsia="游明朝" w:hAnsi="Arial" w:cs="Arial"/>
          <w:lang w:val="en-GB" w:eastAsia="zh-CN"/>
        </w:rPr>
        <w:t xml:space="preserve">after either </w:t>
      </w:r>
      <w:r w:rsidR="00FD13D7">
        <w:rPr>
          <w:rFonts w:ascii="Arial" w:eastAsia="游明朝" w:hAnsi="Arial" w:cs="Arial" w:hint="eastAsia"/>
          <w:lang w:val="en-GB" w:eastAsia="zh-CN"/>
        </w:rPr>
        <w:t xml:space="preserve">MN received or SN received, both nodes should inform another node about </w:t>
      </w:r>
      <w:r w:rsidR="00FD13D7">
        <w:rPr>
          <w:rFonts w:ascii="Arial" w:eastAsia="游明朝" w:hAnsi="Arial" w:cs="Arial"/>
          <w:lang w:val="en-GB" w:eastAsia="zh-CN"/>
        </w:rPr>
        <w:t>the</w:t>
      </w:r>
      <w:r w:rsidR="00FD13D7">
        <w:rPr>
          <w:rFonts w:ascii="Arial" w:eastAsia="游明朝" w:hAnsi="Arial" w:cs="Arial" w:hint="eastAsia"/>
          <w:lang w:val="en-GB" w:eastAsia="zh-CN"/>
        </w:rPr>
        <w:t xml:space="preserve"> </w:t>
      </w:r>
      <w:r w:rsidR="00C55BCB">
        <w:rPr>
          <w:rFonts w:ascii="Arial" w:eastAsia="游明朝" w:hAnsi="Arial" w:cs="Arial"/>
          <w:lang w:val="en-GB" w:eastAsia="zh-CN"/>
        </w:rPr>
        <w:t>receiv</w:t>
      </w:r>
      <w:r w:rsidR="00C55BCB">
        <w:rPr>
          <w:rFonts w:ascii="Arial" w:eastAsia="游明朝" w:hAnsi="Arial" w:cs="Arial" w:hint="eastAsia"/>
          <w:lang w:val="en-GB" w:eastAsia="zh-CN"/>
        </w:rPr>
        <w:t>ed configuration</w:t>
      </w:r>
      <w:r w:rsidR="00A73989">
        <w:rPr>
          <w:rFonts w:ascii="Arial" w:eastAsia="游明朝" w:hAnsi="Arial" w:cs="Arial" w:hint="eastAsia"/>
          <w:lang w:val="en-GB" w:eastAsia="zh-CN"/>
        </w:rPr>
        <w:t xml:space="preserve"> based on the agreements</w:t>
      </w:r>
      <w:r w:rsidR="00C55BCB">
        <w:rPr>
          <w:rFonts w:ascii="Arial" w:eastAsia="游明朝" w:hAnsi="Arial" w:cs="Arial" w:hint="eastAsia"/>
          <w:lang w:val="en-GB" w:eastAsia="zh-CN"/>
        </w:rPr>
        <w:t>.</w:t>
      </w:r>
      <w:r w:rsidR="00A73989">
        <w:rPr>
          <w:rFonts w:ascii="Arial" w:eastAsia="游明朝" w:hAnsi="Arial" w:cs="Arial" w:hint="eastAsia"/>
          <w:lang w:val="en-GB" w:eastAsia="zh-CN"/>
        </w:rPr>
        <w:t xml:space="preserve"> So </w:t>
      </w:r>
      <w:r w:rsidR="00A73989">
        <w:rPr>
          <w:rFonts w:ascii="Arial" w:eastAsia="游明朝" w:hAnsi="Arial" w:cs="Arial"/>
          <w:lang w:val="en-GB" w:eastAsia="zh-CN"/>
        </w:rPr>
        <w:t>the</w:t>
      </w:r>
      <w:r w:rsidR="00A73989">
        <w:rPr>
          <w:rFonts w:ascii="Arial" w:eastAsia="游明朝" w:hAnsi="Arial" w:cs="Arial" w:hint="eastAsia"/>
          <w:lang w:val="en-GB" w:eastAsia="zh-CN"/>
        </w:rPr>
        <w:t xml:space="preserve">n </w:t>
      </w:r>
      <w:r w:rsidR="00A73989">
        <w:rPr>
          <w:rFonts w:ascii="Arial" w:eastAsia="游明朝" w:hAnsi="Arial" w:cs="Arial"/>
          <w:lang w:val="en-GB" w:eastAsia="zh-CN"/>
        </w:rPr>
        <w:t>the</w:t>
      </w:r>
      <w:r w:rsidR="00A73989">
        <w:rPr>
          <w:rFonts w:ascii="Arial" w:eastAsia="游明朝" w:hAnsi="Arial" w:cs="Arial" w:hint="eastAsia"/>
          <w:lang w:val="en-GB" w:eastAsia="zh-CN"/>
        </w:rPr>
        <w:t xml:space="preserve"> MN and SN can </w:t>
      </w:r>
      <w:r w:rsidR="00A73989">
        <w:rPr>
          <w:rFonts w:ascii="Arial" w:eastAsia="游明朝" w:hAnsi="Arial" w:cs="Arial"/>
          <w:lang w:val="en-GB" w:eastAsia="zh-CN"/>
        </w:rPr>
        <w:t>know</w:t>
      </w:r>
      <w:r w:rsidR="00A73989">
        <w:rPr>
          <w:rFonts w:ascii="Arial" w:eastAsia="游明朝" w:hAnsi="Arial" w:cs="Arial" w:hint="eastAsia"/>
          <w:lang w:val="en-GB" w:eastAsia="zh-CN"/>
        </w:rPr>
        <w:t xml:space="preserve"> whether MN and/or SN received QoE configuration. </w:t>
      </w:r>
      <w:r w:rsidR="00C55BCB">
        <w:rPr>
          <w:rFonts w:ascii="Arial" w:eastAsia="游明朝" w:hAnsi="Arial" w:cs="Arial" w:hint="eastAsia"/>
          <w:lang w:val="en-GB" w:eastAsia="zh-CN"/>
        </w:rPr>
        <w:t xml:space="preserve"> </w:t>
      </w:r>
      <w:r w:rsidR="00C55BCB">
        <w:rPr>
          <w:rFonts w:ascii="Arial" w:eastAsia="游明朝" w:hAnsi="Arial" w:cs="Arial"/>
          <w:lang w:val="en-GB" w:eastAsia="zh-CN"/>
        </w:rPr>
        <w:t>A</w:t>
      </w:r>
      <w:r w:rsidR="00C55BCB">
        <w:rPr>
          <w:rFonts w:ascii="Arial" w:eastAsia="游明朝" w:hAnsi="Arial" w:cs="Arial" w:hint="eastAsia"/>
          <w:lang w:val="en-GB" w:eastAsia="zh-CN"/>
        </w:rPr>
        <w:t>lso RAN assign</w:t>
      </w:r>
      <w:r w:rsidR="000A1635">
        <w:rPr>
          <w:rFonts w:ascii="Arial" w:eastAsia="游明朝" w:hAnsi="Arial" w:cs="Arial" w:hint="eastAsia"/>
          <w:lang w:val="en-GB" w:eastAsia="zh-CN"/>
        </w:rPr>
        <w:t>ed</w:t>
      </w:r>
      <w:r w:rsidR="00C55BCB">
        <w:rPr>
          <w:rFonts w:ascii="Arial" w:eastAsia="游明朝" w:hAnsi="Arial" w:cs="Arial" w:hint="eastAsia"/>
          <w:lang w:val="en-GB" w:eastAsia="zh-CN"/>
        </w:rPr>
        <w:t xml:space="preserve"> RRC ID mapping with QoE </w:t>
      </w:r>
      <w:r w:rsidR="00C55BCB">
        <w:rPr>
          <w:rFonts w:ascii="Arial" w:eastAsia="游明朝" w:hAnsi="Arial" w:cs="Arial"/>
          <w:lang w:val="en-GB" w:eastAsia="zh-CN"/>
        </w:rPr>
        <w:t>reference</w:t>
      </w:r>
      <w:r w:rsidR="00C55BCB">
        <w:rPr>
          <w:rFonts w:ascii="Arial" w:eastAsia="游明朝" w:hAnsi="Arial" w:cs="Arial" w:hint="eastAsia"/>
          <w:lang w:val="en-GB" w:eastAsia="zh-CN"/>
        </w:rPr>
        <w:t xml:space="preserve"> should be sent to another node. </w:t>
      </w:r>
      <w:r w:rsidR="00FD13D7">
        <w:rPr>
          <w:rFonts w:ascii="Arial" w:eastAsia="游明朝" w:hAnsi="Arial" w:cs="Arial" w:hint="eastAsia"/>
          <w:lang w:val="en-GB" w:eastAsia="zh-CN"/>
        </w:rPr>
        <w:t xml:space="preserve"> </w:t>
      </w:r>
    </w:p>
    <w:p w:rsidR="000A1635" w:rsidRDefault="00085FA8" w:rsidP="00AC798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0A1635">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00C55BCB">
        <w:rPr>
          <w:rFonts w:ascii="Arial" w:hAnsi="Arial" w:cs="Arial" w:hint="eastAsia"/>
          <w:b/>
          <w:color w:val="333333"/>
          <w:sz w:val="22"/>
          <w:szCs w:val="21"/>
          <w:shd w:val="clear" w:color="auto" w:fill="FFFFFF"/>
          <w:lang w:eastAsia="zh-CN"/>
        </w:rPr>
        <w:t xml:space="preserve">For M-based QoE configuration in NR-DC, </w:t>
      </w:r>
      <w:r w:rsidR="000A1635">
        <w:rPr>
          <w:rFonts w:ascii="Arial" w:hAnsi="Arial" w:cs="Arial" w:hint="eastAsia"/>
          <w:b/>
          <w:color w:val="333333"/>
          <w:sz w:val="22"/>
          <w:szCs w:val="21"/>
          <w:shd w:val="clear" w:color="auto" w:fill="FFFFFF"/>
          <w:lang w:eastAsia="zh-CN"/>
        </w:rPr>
        <w:t xml:space="preserve">MN and SN </w:t>
      </w:r>
      <w:r w:rsidR="000A1635">
        <w:rPr>
          <w:rFonts w:ascii="Arial" w:hAnsi="Arial" w:cs="Arial"/>
          <w:b/>
          <w:color w:val="333333"/>
          <w:sz w:val="22"/>
          <w:szCs w:val="21"/>
          <w:shd w:val="clear" w:color="auto" w:fill="FFFFFF"/>
          <w:lang w:eastAsia="zh-CN"/>
        </w:rPr>
        <w:t>exchange</w:t>
      </w:r>
      <w:r w:rsidR="000A1635">
        <w:rPr>
          <w:rFonts w:ascii="Arial" w:hAnsi="Arial" w:cs="Arial" w:hint="eastAsia"/>
          <w:b/>
          <w:color w:val="333333"/>
          <w:sz w:val="22"/>
          <w:szCs w:val="21"/>
          <w:shd w:val="clear" w:color="auto" w:fill="FFFFFF"/>
          <w:lang w:eastAsia="zh-CN"/>
        </w:rPr>
        <w:t xml:space="preserve"> </w:t>
      </w:r>
      <w:r w:rsidR="000A1635">
        <w:rPr>
          <w:rFonts w:ascii="Arial" w:hAnsi="Arial" w:cs="Arial"/>
          <w:b/>
          <w:color w:val="333333"/>
          <w:sz w:val="22"/>
          <w:szCs w:val="21"/>
          <w:shd w:val="clear" w:color="auto" w:fill="FFFFFF"/>
          <w:lang w:eastAsia="zh-CN"/>
        </w:rPr>
        <w:t>the</w:t>
      </w:r>
      <w:r w:rsidR="000A1635">
        <w:rPr>
          <w:rFonts w:ascii="Arial" w:hAnsi="Arial" w:cs="Arial" w:hint="eastAsia"/>
          <w:b/>
          <w:color w:val="333333"/>
          <w:sz w:val="22"/>
          <w:szCs w:val="21"/>
          <w:shd w:val="clear" w:color="auto" w:fill="FFFFFF"/>
          <w:lang w:eastAsia="zh-CN"/>
        </w:rPr>
        <w:t xml:space="preserve"> entire configuration received from OAM and RAN assigned RRC ID</w:t>
      </w:r>
    </w:p>
    <w:p w:rsidR="00A73989" w:rsidRDefault="00444693" w:rsidP="00AC798A">
      <w:pPr>
        <w:overflowPunct/>
        <w:autoSpaceDE/>
        <w:autoSpaceDN/>
        <w:adjustRightInd/>
        <w:spacing w:after="120" w:line="276" w:lineRule="auto"/>
        <w:textAlignment w:val="auto"/>
        <w:rPr>
          <w:rFonts w:ascii="Arial" w:eastAsia="游明朝" w:hAnsi="Arial" w:cs="Arial"/>
          <w:i/>
          <w:lang w:val="en-GB" w:eastAsia="zh-CN"/>
        </w:rPr>
      </w:pPr>
      <w:r w:rsidRPr="00444693">
        <w:rPr>
          <w:rFonts w:ascii="Arial" w:eastAsia="游明朝" w:hAnsi="Arial" w:cs="Arial" w:hint="eastAsia"/>
          <w:lang w:val="en-GB" w:eastAsia="zh-CN"/>
        </w:rPr>
        <w:t xml:space="preserve">Regarding the report sending, the agreements </w:t>
      </w:r>
      <w:r>
        <w:rPr>
          <w:rFonts w:ascii="Arial" w:eastAsia="游明朝" w:hAnsi="Arial" w:cs="Arial" w:hint="eastAsia"/>
          <w:lang w:val="en-GB" w:eastAsia="zh-CN"/>
        </w:rPr>
        <w:t xml:space="preserve">in last meeting </w:t>
      </w:r>
      <w:r w:rsidRPr="00444693">
        <w:rPr>
          <w:rFonts w:ascii="Arial" w:eastAsia="游明朝" w:hAnsi="Arial" w:cs="Arial" w:hint="eastAsia"/>
          <w:lang w:val="en-GB" w:eastAsia="zh-CN"/>
        </w:rPr>
        <w:t xml:space="preserve">is: </w:t>
      </w:r>
      <w:r w:rsidR="00A73989" w:rsidRPr="00444693">
        <w:rPr>
          <w:rFonts w:ascii="Arial" w:eastAsia="游明朝" w:hAnsi="Arial" w:cs="Arial"/>
          <w:i/>
          <w:lang w:val="en-GB" w:eastAsia="zh-CN"/>
        </w:rPr>
        <w:t>QoE reports can be transmitted to either MN or SN and the reporting leg (MCG or SCG) can be changed during the application session.</w:t>
      </w:r>
      <w:r w:rsidRPr="00444693">
        <w:rPr>
          <w:rFonts w:ascii="Arial" w:eastAsia="游明朝" w:hAnsi="Arial" w:cs="Arial" w:hint="eastAsia"/>
          <w:i/>
          <w:lang w:val="en-GB" w:eastAsia="zh-CN"/>
        </w:rPr>
        <w:t xml:space="preserve"> </w:t>
      </w:r>
      <w:r w:rsidR="00A73989" w:rsidRPr="00444693">
        <w:rPr>
          <w:rFonts w:ascii="Arial" w:eastAsia="游明朝" w:hAnsi="Arial" w:cs="Arial"/>
          <w:i/>
          <w:lang w:val="en-GB" w:eastAsia="zh-CN"/>
        </w:rPr>
        <w:t>RAN3 should discuss and clarify the scenarios for QoE reporting transmitted over SN. Which SRB can be used for QoE reporting in SN depend on RAN2.</w:t>
      </w:r>
    </w:p>
    <w:p w:rsidR="009456C7" w:rsidRPr="009456C7" w:rsidRDefault="009456C7" w:rsidP="00AC798A">
      <w:pPr>
        <w:overflowPunct/>
        <w:autoSpaceDE/>
        <w:autoSpaceDN/>
        <w:adjustRightInd/>
        <w:spacing w:after="120" w:line="276" w:lineRule="auto"/>
        <w:textAlignment w:val="auto"/>
        <w:rPr>
          <w:rFonts w:ascii="Arial" w:eastAsia="游明朝" w:hAnsi="Arial" w:cs="Arial"/>
          <w:lang w:val="en-GB" w:eastAsia="zh-CN"/>
        </w:rPr>
      </w:pPr>
      <w:r w:rsidRPr="009456C7">
        <w:rPr>
          <w:rFonts w:ascii="Arial" w:eastAsia="游明朝" w:hAnsi="Arial" w:cs="Arial"/>
          <w:lang w:val="en-GB" w:eastAsia="zh-CN"/>
        </w:rPr>
        <w:t>The</w:t>
      </w:r>
      <w:r w:rsidRPr="009456C7">
        <w:rPr>
          <w:rFonts w:ascii="Arial" w:eastAsia="游明朝" w:hAnsi="Arial" w:cs="Arial" w:hint="eastAsia"/>
          <w:lang w:val="en-GB" w:eastAsia="zh-CN"/>
        </w:rPr>
        <w:t xml:space="preserve"> open issues are </w:t>
      </w:r>
    </w:p>
    <w:p w:rsidR="009456C7" w:rsidRPr="00057344" w:rsidRDefault="009456C7" w:rsidP="009456C7">
      <w:pPr>
        <w:overflowPunct/>
        <w:autoSpaceDN/>
        <w:adjustRightInd/>
        <w:spacing w:before="60" w:after="60" w:line="276" w:lineRule="auto"/>
        <w:ind w:leftChars="200" w:left="400"/>
        <w:jc w:val="both"/>
        <w:textAlignment w:val="auto"/>
        <w:rPr>
          <w:rFonts w:ascii="Arial" w:eastAsia="MS Mincho" w:hAnsi="Arial" w:cs="Arial"/>
          <w:i/>
          <w:color w:val="FF0000"/>
        </w:rPr>
      </w:pPr>
      <w:r w:rsidRPr="00057344">
        <w:rPr>
          <w:rFonts w:ascii="Arial" w:eastAsia="MS Mincho" w:hAnsi="Arial" w:cs="Arial"/>
          <w:i/>
          <w:color w:val="FF0000"/>
        </w:rPr>
        <w:t>FFS on how to control which leg is used for transmission of QoE reports in NR-DC.</w:t>
      </w:r>
    </w:p>
    <w:p w:rsidR="009456C7" w:rsidRPr="00057344" w:rsidRDefault="009456C7" w:rsidP="009456C7">
      <w:pPr>
        <w:overflowPunct/>
        <w:autoSpaceDN/>
        <w:adjustRightInd/>
        <w:spacing w:before="60" w:after="60" w:line="276" w:lineRule="auto"/>
        <w:ind w:leftChars="200" w:left="400"/>
        <w:jc w:val="both"/>
        <w:textAlignment w:val="auto"/>
        <w:rPr>
          <w:rFonts w:ascii="Arial" w:eastAsia="MS Mincho" w:hAnsi="Arial" w:cs="Arial"/>
          <w:i/>
          <w:color w:val="FF0000"/>
        </w:rPr>
      </w:pPr>
      <w:r w:rsidRPr="00057344">
        <w:rPr>
          <w:rFonts w:ascii="Arial" w:eastAsia="MS Mincho" w:hAnsi="Arial" w:cs="Arial"/>
          <w:i/>
          <w:color w:val="FF0000"/>
        </w:rPr>
        <w:t>FFS on whether QoE reports can be transmitted over MCG and SCG simultaneously, i.e., whether split SRB can be used to transmit QoE reports in NR-DC?</w:t>
      </w:r>
    </w:p>
    <w:p w:rsidR="008428BF" w:rsidRDefault="00444693" w:rsidP="00F412BC">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T</w:t>
      </w:r>
      <w:r w:rsidR="0034291E">
        <w:rPr>
          <w:rFonts w:ascii="Arial" w:eastAsia="游明朝" w:hAnsi="Arial" w:cs="Arial"/>
          <w:lang w:val="en-GB" w:eastAsia="zh-CN"/>
        </w:rPr>
        <w:t>he report can be transferred via SN node when the radio quality of the MN leg is not good</w:t>
      </w:r>
      <w:r w:rsidR="009456C7">
        <w:rPr>
          <w:rFonts w:ascii="Arial" w:eastAsia="游明朝" w:hAnsi="Arial" w:cs="Arial"/>
          <w:lang w:val="en-GB" w:eastAsia="zh-CN"/>
        </w:rPr>
        <w:t>, or</w:t>
      </w:r>
      <w:r w:rsidR="009456C7">
        <w:rPr>
          <w:rFonts w:ascii="Arial" w:eastAsia="游明朝" w:hAnsi="Arial" w:cs="Arial" w:hint="eastAsia"/>
          <w:lang w:val="en-GB" w:eastAsia="zh-CN"/>
        </w:rPr>
        <w:t xml:space="preserve"> RLF in </w:t>
      </w:r>
      <w:r w:rsidR="009456C7">
        <w:rPr>
          <w:rFonts w:ascii="Arial" w:eastAsia="游明朝" w:hAnsi="Arial" w:cs="Arial"/>
          <w:lang w:val="en-GB" w:eastAsia="zh-CN"/>
        </w:rPr>
        <w:t>MN</w:t>
      </w:r>
      <w:r>
        <w:rPr>
          <w:rFonts w:ascii="Arial" w:eastAsia="游明朝" w:hAnsi="Arial" w:cs="Arial" w:hint="eastAsia"/>
          <w:lang w:val="en-GB" w:eastAsia="zh-CN"/>
        </w:rPr>
        <w:t xml:space="preserve"> or the load is heavy in MN node</w:t>
      </w:r>
      <w:r w:rsidR="0034291E">
        <w:rPr>
          <w:rFonts w:ascii="Arial" w:eastAsia="游明朝" w:hAnsi="Arial" w:cs="Arial"/>
          <w:lang w:val="en-GB" w:eastAsia="zh-CN"/>
        </w:rPr>
        <w:t>.</w:t>
      </w:r>
      <w:r w:rsidR="00992470">
        <w:rPr>
          <w:rFonts w:ascii="Arial" w:eastAsia="游明朝" w:hAnsi="Arial" w:cs="Arial"/>
          <w:lang w:val="en-GB" w:eastAsia="zh-CN"/>
        </w:rPr>
        <w:t xml:space="preserve"> </w:t>
      </w:r>
    </w:p>
    <w:p w:rsidR="008428BF" w:rsidRDefault="008428BF" w:rsidP="008428B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9456C7">
        <w:rPr>
          <w:rFonts w:ascii="Arial" w:hAnsi="Arial" w:cs="Arial"/>
          <w:b/>
          <w:color w:val="333333"/>
          <w:sz w:val="22"/>
          <w:szCs w:val="21"/>
          <w:shd w:val="clear" w:color="auto" w:fill="FFFFFF"/>
          <w:lang w:eastAsia="zh-CN"/>
        </w:rPr>
        <w:t>he scenarios for QoE reporting transmitted over SN</w:t>
      </w:r>
      <w:r>
        <w:rPr>
          <w:rFonts w:ascii="Arial" w:hAnsi="Arial" w:cs="Arial" w:hint="eastAsia"/>
          <w:b/>
          <w:color w:val="333333"/>
          <w:sz w:val="22"/>
          <w:szCs w:val="21"/>
          <w:shd w:val="clear" w:color="auto" w:fill="FFFFFF"/>
          <w:lang w:eastAsia="zh-CN"/>
        </w:rPr>
        <w:t xml:space="preserve"> is: 1</w:t>
      </w:r>
      <w:r>
        <w:rPr>
          <w:rFonts w:ascii="Arial" w:hAnsi="Arial" w:cs="Arial"/>
          <w:b/>
          <w:color w:val="333333"/>
          <w:sz w:val="22"/>
          <w:szCs w:val="21"/>
          <w:shd w:val="clear" w:color="auto" w:fill="FFFFFF"/>
          <w:lang w:eastAsia="zh-CN"/>
        </w:rPr>
        <w:t>)</w:t>
      </w:r>
      <w:r w:rsidRPr="009456C7">
        <w:rPr>
          <w:rFonts w:ascii="Arial" w:hAnsi="Arial" w:cs="Arial"/>
          <w:b/>
          <w:color w:val="333333"/>
          <w:sz w:val="22"/>
          <w:szCs w:val="21"/>
          <w:shd w:val="clear" w:color="auto" w:fill="FFFFFF"/>
          <w:lang w:eastAsia="zh-CN"/>
        </w:rPr>
        <w:t xml:space="preserve"> radio quality of the MN leg is not good</w:t>
      </w:r>
      <w:r>
        <w:rPr>
          <w:rFonts w:ascii="Arial" w:hAnsi="Arial" w:cs="Arial" w:hint="eastAsia"/>
          <w:b/>
          <w:color w:val="333333"/>
          <w:sz w:val="22"/>
          <w:szCs w:val="21"/>
          <w:shd w:val="clear" w:color="auto" w:fill="FFFFFF"/>
          <w:lang w:eastAsia="zh-CN"/>
        </w:rPr>
        <w:t>, 2</w:t>
      </w:r>
      <w:r>
        <w:rPr>
          <w:rFonts w:ascii="Arial" w:hAnsi="Arial" w:cs="Arial"/>
          <w:b/>
          <w:color w:val="333333"/>
          <w:sz w:val="22"/>
          <w:szCs w:val="21"/>
          <w:shd w:val="clear" w:color="auto" w:fill="FFFFFF"/>
          <w:lang w:eastAsia="zh-CN"/>
        </w:rPr>
        <w:t>) RLF</w:t>
      </w:r>
      <w:r>
        <w:rPr>
          <w:rFonts w:ascii="Arial" w:hAnsi="Arial" w:cs="Arial" w:hint="eastAsia"/>
          <w:b/>
          <w:color w:val="333333"/>
          <w:sz w:val="22"/>
          <w:szCs w:val="21"/>
          <w:shd w:val="clear" w:color="auto" w:fill="FFFFFF"/>
          <w:lang w:eastAsia="zh-CN"/>
        </w:rPr>
        <w:t xml:space="preserve"> in MN, 3</w:t>
      </w:r>
      <w:r>
        <w:rPr>
          <w:rFonts w:ascii="Arial" w:hAnsi="Arial" w:cs="Arial"/>
          <w:b/>
          <w:color w:val="333333"/>
          <w:sz w:val="22"/>
          <w:szCs w:val="21"/>
          <w:shd w:val="clear" w:color="auto" w:fill="FFFFFF"/>
          <w:lang w:eastAsia="zh-CN"/>
        </w:rPr>
        <w:t>) overload</w:t>
      </w:r>
      <w:r w:rsidRPr="009456C7">
        <w:rPr>
          <w:rFonts w:ascii="Arial" w:hAnsi="Arial" w:cs="Arial"/>
          <w:b/>
          <w:color w:val="333333"/>
          <w:sz w:val="22"/>
          <w:szCs w:val="21"/>
          <w:shd w:val="clear" w:color="auto" w:fill="FFFFFF"/>
          <w:lang w:eastAsia="zh-CN"/>
        </w:rPr>
        <w:t xml:space="preserve"> in MN node</w:t>
      </w:r>
    </w:p>
    <w:p w:rsidR="009456C7" w:rsidRDefault="00511046" w:rsidP="00F412BC">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The report can be sent from </w:t>
      </w:r>
      <w:r w:rsidR="00085FA8">
        <w:rPr>
          <w:rFonts w:ascii="Arial" w:eastAsia="游明朝" w:hAnsi="Arial" w:cs="Arial"/>
          <w:lang w:val="en-GB" w:eastAsia="zh-CN"/>
        </w:rPr>
        <w:t>UE to SN via the SRB3 or define</w:t>
      </w:r>
      <w:r w:rsidR="00085FA8">
        <w:rPr>
          <w:rFonts w:ascii="Arial" w:eastAsia="游明朝" w:hAnsi="Arial" w:cs="Arial" w:hint="eastAsia"/>
          <w:lang w:val="en-GB" w:eastAsia="zh-CN"/>
        </w:rPr>
        <w:t xml:space="preserve"> new</w:t>
      </w:r>
      <w:r>
        <w:rPr>
          <w:rFonts w:ascii="Arial" w:eastAsia="游明朝" w:hAnsi="Arial" w:cs="Arial"/>
          <w:lang w:val="en-GB" w:eastAsia="zh-CN"/>
        </w:rPr>
        <w:t xml:space="preserve"> SRBx like as SRB4 which is specific for QoE report transferred in MN. </w:t>
      </w:r>
      <w:r w:rsidR="009456C7">
        <w:rPr>
          <w:rFonts w:ascii="Arial" w:eastAsia="游明朝" w:hAnsi="Arial" w:cs="Arial"/>
          <w:lang w:val="en-GB" w:eastAsia="zh-CN"/>
        </w:rPr>
        <w:t>R</w:t>
      </w:r>
      <w:r w:rsidR="009456C7">
        <w:rPr>
          <w:rFonts w:ascii="Arial" w:eastAsia="游明朝" w:hAnsi="Arial" w:cs="Arial" w:hint="eastAsia"/>
          <w:lang w:val="en-GB" w:eastAsia="zh-CN"/>
        </w:rPr>
        <w:t xml:space="preserve">egarding the open issue </w:t>
      </w:r>
      <w:r w:rsidR="009456C7" w:rsidRPr="009456C7">
        <w:rPr>
          <w:rFonts w:ascii="Arial" w:eastAsia="游明朝" w:hAnsi="Arial" w:cs="Arial"/>
          <w:lang w:val="en-GB" w:eastAsia="zh-CN"/>
        </w:rPr>
        <w:t>on whether QoE reports can be transmitted over MCG and SCG simultaneously, i.e., whether split SRB can be used to transmit QoE reports in NR-DC?</w:t>
      </w:r>
      <w:r w:rsidR="009456C7">
        <w:rPr>
          <w:rFonts w:ascii="Arial" w:eastAsia="游明朝" w:hAnsi="Arial" w:cs="Arial" w:hint="eastAsia"/>
          <w:lang w:val="en-GB" w:eastAsia="zh-CN"/>
        </w:rPr>
        <w:t xml:space="preserve"> </w:t>
      </w:r>
      <w:r w:rsidR="009456C7">
        <w:rPr>
          <w:rFonts w:ascii="Arial" w:eastAsia="游明朝" w:hAnsi="Arial" w:cs="Arial"/>
          <w:lang w:val="en-GB" w:eastAsia="zh-CN"/>
        </w:rPr>
        <w:t>T</w:t>
      </w:r>
      <w:r w:rsidR="009456C7">
        <w:rPr>
          <w:rFonts w:ascii="Arial" w:eastAsia="游明朝" w:hAnsi="Arial" w:cs="Arial" w:hint="eastAsia"/>
          <w:lang w:val="en-GB" w:eastAsia="zh-CN"/>
        </w:rPr>
        <w:t xml:space="preserve">here is no big benefit to support the split SRB </w:t>
      </w:r>
      <w:r w:rsidR="008428BF">
        <w:rPr>
          <w:rFonts w:ascii="Arial" w:eastAsia="游明朝" w:hAnsi="Arial" w:cs="Arial" w:hint="eastAsia"/>
          <w:lang w:val="en-GB" w:eastAsia="zh-CN"/>
        </w:rPr>
        <w:t xml:space="preserve">for </w:t>
      </w:r>
      <w:r w:rsidR="008428BF">
        <w:rPr>
          <w:rFonts w:ascii="Arial" w:eastAsia="游明朝" w:hAnsi="Arial" w:cs="Arial"/>
          <w:lang w:val="en-GB" w:eastAsia="zh-CN"/>
        </w:rPr>
        <w:t>transferring</w:t>
      </w:r>
      <w:r w:rsidR="008428BF">
        <w:rPr>
          <w:rFonts w:ascii="Arial" w:eastAsia="游明朝" w:hAnsi="Arial" w:cs="Arial" w:hint="eastAsia"/>
          <w:lang w:val="en-GB" w:eastAsia="zh-CN"/>
        </w:rPr>
        <w:t xml:space="preserve"> </w:t>
      </w:r>
      <w:r w:rsidR="008428BF">
        <w:rPr>
          <w:rFonts w:ascii="Arial" w:eastAsia="游明朝" w:hAnsi="Arial" w:cs="Arial"/>
          <w:lang w:val="en-GB" w:eastAsia="zh-CN"/>
        </w:rPr>
        <w:t>the</w:t>
      </w:r>
      <w:r w:rsidR="008428BF">
        <w:rPr>
          <w:rFonts w:ascii="Arial" w:eastAsia="游明朝" w:hAnsi="Arial" w:cs="Arial" w:hint="eastAsia"/>
          <w:lang w:val="en-GB" w:eastAsia="zh-CN"/>
        </w:rPr>
        <w:t xml:space="preserve"> QoE report. T</w:t>
      </w:r>
      <w:r w:rsidR="008428BF">
        <w:rPr>
          <w:rFonts w:ascii="Arial" w:eastAsia="游明朝" w:hAnsi="Arial" w:cs="Arial"/>
          <w:lang w:val="en-GB" w:eastAsia="zh-CN"/>
        </w:rPr>
        <w:t>he</w:t>
      </w:r>
      <w:r w:rsidR="008428BF">
        <w:rPr>
          <w:rFonts w:ascii="Arial" w:eastAsia="游明朝" w:hAnsi="Arial" w:cs="Arial" w:hint="eastAsia"/>
          <w:lang w:val="en-GB" w:eastAsia="zh-CN"/>
        </w:rPr>
        <w:t xml:space="preserve"> QoE report should be transfer to another node via Xn if </w:t>
      </w:r>
      <w:r w:rsidR="008428BF">
        <w:rPr>
          <w:rFonts w:ascii="Arial" w:eastAsia="游明朝" w:hAnsi="Arial" w:cs="Arial"/>
          <w:lang w:val="en-GB" w:eastAsia="zh-CN"/>
        </w:rPr>
        <w:t>the</w:t>
      </w:r>
      <w:r w:rsidR="008428BF">
        <w:rPr>
          <w:rFonts w:ascii="Arial" w:eastAsia="游明朝" w:hAnsi="Arial" w:cs="Arial" w:hint="eastAsia"/>
          <w:lang w:val="en-GB" w:eastAsia="zh-CN"/>
        </w:rPr>
        <w:t xml:space="preserve"> split SRB is used.</w:t>
      </w:r>
    </w:p>
    <w:p w:rsidR="008428BF" w:rsidRDefault="008428BF" w:rsidP="00F412BC">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9456C7">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split SRB will not be used for QoE report </w:t>
      </w:r>
      <w:r>
        <w:rPr>
          <w:rFonts w:ascii="Arial" w:hAnsi="Arial" w:cs="Arial"/>
          <w:b/>
          <w:color w:val="333333"/>
          <w:sz w:val="22"/>
          <w:szCs w:val="21"/>
          <w:shd w:val="clear" w:color="auto" w:fill="FFFFFF"/>
          <w:lang w:eastAsia="zh-CN"/>
        </w:rPr>
        <w:t>transferring</w:t>
      </w:r>
    </w:p>
    <w:p w:rsidR="00454B56" w:rsidRDefault="00454B56" w:rsidP="00F412BC">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But how to trigger the UE send the report via SN. From the network side, the enable indication may be needed to inform UE whether the UE can send report via SN. The indication maybe explicit indication or implicit indication, such as SRB</w:t>
      </w:r>
      <w:r w:rsidR="00665F3E">
        <w:rPr>
          <w:rFonts w:ascii="Arial" w:eastAsia="游明朝" w:hAnsi="Arial" w:cs="Arial" w:hint="eastAsia"/>
          <w:lang w:val="en-GB" w:eastAsia="zh-CN"/>
        </w:rPr>
        <w:t>x</w:t>
      </w:r>
      <w:r>
        <w:rPr>
          <w:rFonts w:ascii="Arial" w:eastAsia="游明朝" w:hAnsi="Arial" w:cs="Arial"/>
          <w:lang w:val="en-GB" w:eastAsia="zh-CN"/>
        </w:rPr>
        <w:t xml:space="preserve"> configured.</w:t>
      </w:r>
      <w:r w:rsidR="008428BF">
        <w:rPr>
          <w:rFonts w:ascii="Arial" w:eastAsia="游明朝" w:hAnsi="Arial" w:cs="Arial" w:hint="eastAsia"/>
          <w:lang w:val="en-GB" w:eastAsia="zh-CN"/>
        </w:rPr>
        <w:t xml:space="preserve"> </w:t>
      </w:r>
      <w:r w:rsidR="008428BF">
        <w:rPr>
          <w:rFonts w:ascii="Arial" w:eastAsia="游明朝" w:hAnsi="Arial" w:cs="Arial"/>
          <w:lang w:val="en-GB" w:eastAsia="zh-CN"/>
        </w:rPr>
        <w:t>T</w:t>
      </w:r>
      <w:r w:rsidR="008428BF">
        <w:rPr>
          <w:rFonts w:ascii="Arial" w:eastAsia="游明朝" w:hAnsi="Arial" w:cs="Arial" w:hint="eastAsia"/>
          <w:lang w:val="en-GB" w:eastAsia="zh-CN"/>
        </w:rPr>
        <w:t xml:space="preserve">hen the UE may trigger the QoE report sending via SN when RLF happened. </w:t>
      </w:r>
      <w:r w:rsidR="008428BF">
        <w:rPr>
          <w:rFonts w:ascii="Arial" w:eastAsia="游明朝" w:hAnsi="Arial" w:cs="Arial"/>
          <w:lang w:val="en-GB" w:eastAsia="zh-CN"/>
        </w:rPr>
        <w:t xml:space="preserve">When </w:t>
      </w:r>
      <w:r w:rsidR="008428BF">
        <w:rPr>
          <w:rFonts w:ascii="Arial" w:eastAsia="游明朝" w:hAnsi="Arial" w:cs="Arial" w:hint="eastAsia"/>
          <w:lang w:val="en-GB" w:eastAsia="zh-CN"/>
        </w:rPr>
        <w:t xml:space="preserve">the overload happened in </w:t>
      </w:r>
      <w:r w:rsidR="008428BF">
        <w:rPr>
          <w:rFonts w:ascii="Arial" w:eastAsia="游明朝" w:hAnsi="Arial" w:cs="Arial"/>
          <w:lang w:val="en-GB" w:eastAsia="zh-CN"/>
        </w:rPr>
        <w:t>the</w:t>
      </w:r>
      <w:r w:rsidR="008428BF">
        <w:rPr>
          <w:rFonts w:ascii="Arial" w:eastAsia="游明朝" w:hAnsi="Arial" w:cs="Arial" w:hint="eastAsia"/>
          <w:lang w:val="en-GB" w:eastAsia="zh-CN"/>
        </w:rPr>
        <w:t xml:space="preserve"> MN, the MN may send </w:t>
      </w:r>
      <w:r w:rsidR="006478F6">
        <w:rPr>
          <w:rFonts w:ascii="Arial" w:eastAsia="游明朝" w:hAnsi="Arial" w:cs="Arial" w:hint="eastAsia"/>
          <w:lang w:val="en-GB" w:eastAsia="zh-CN"/>
        </w:rPr>
        <w:t>command to UE for</w:t>
      </w:r>
      <w:r w:rsidR="008428BF">
        <w:rPr>
          <w:rFonts w:ascii="Arial" w:eastAsia="游明朝" w:hAnsi="Arial" w:cs="Arial" w:hint="eastAsia"/>
          <w:lang w:val="en-GB" w:eastAsia="zh-CN"/>
        </w:rPr>
        <w:t xml:space="preserve"> change the QoE report transferring leg.</w:t>
      </w:r>
    </w:p>
    <w:p w:rsidR="008428BF" w:rsidRDefault="00454B56" w:rsidP="00454B5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sidR="004E17E0">
        <w:rPr>
          <w:rFonts w:ascii="Arial" w:hAnsi="Arial" w:cs="Arial"/>
          <w:b/>
          <w:color w:val="333333"/>
          <w:sz w:val="22"/>
          <w:szCs w:val="21"/>
          <w:shd w:val="clear" w:color="auto" w:fill="FFFFFF"/>
          <w:lang w:eastAsia="zh-CN"/>
        </w:rPr>
        <w:t xml:space="preserve">roposal </w:t>
      </w:r>
      <w:r w:rsidR="004E17E0">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sidR="006478F6">
        <w:rPr>
          <w:rFonts w:ascii="Arial" w:hAnsi="Arial" w:cs="Arial" w:hint="eastAsia"/>
          <w:b/>
          <w:color w:val="333333"/>
          <w:sz w:val="22"/>
          <w:szCs w:val="21"/>
          <w:shd w:val="clear" w:color="auto" w:fill="FFFFFF"/>
          <w:lang w:eastAsia="zh-CN"/>
        </w:rPr>
        <w:t xml:space="preserve">with network enabled, </w:t>
      </w:r>
      <w:r w:rsidR="008428BF">
        <w:rPr>
          <w:rFonts w:ascii="Arial" w:hAnsi="Arial" w:cs="Arial" w:hint="eastAsia"/>
          <w:b/>
          <w:color w:val="333333"/>
          <w:sz w:val="22"/>
          <w:szCs w:val="21"/>
          <w:shd w:val="clear" w:color="auto" w:fill="FFFFFF"/>
          <w:lang w:eastAsia="zh-CN"/>
        </w:rPr>
        <w:t xml:space="preserve">UE trigger </w:t>
      </w:r>
      <w:r w:rsidR="008428BF">
        <w:rPr>
          <w:rFonts w:ascii="Arial" w:hAnsi="Arial" w:cs="Arial"/>
          <w:b/>
          <w:color w:val="333333"/>
          <w:sz w:val="22"/>
          <w:szCs w:val="21"/>
          <w:shd w:val="clear" w:color="auto" w:fill="FFFFFF"/>
          <w:lang w:eastAsia="zh-CN"/>
        </w:rPr>
        <w:t>the</w:t>
      </w:r>
      <w:r w:rsidR="008428BF">
        <w:rPr>
          <w:rFonts w:ascii="Arial" w:hAnsi="Arial" w:cs="Arial" w:hint="eastAsia"/>
          <w:b/>
          <w:color w:val="333333"/>
          <w:sz w:val="22"/>
          <w:szCs w:val="21"/>
          <w:shd w:val="clear" w:color="auto" w:fill="FFFFFF"/>
          <w:lang w:eastAsia="zh-CN"/>
        </w:rPr>
        <w:t xml:space="preserve"> </w:t>
      </w:r>
      <w:r w:rsidR="00EC7882">
        <w:rPr>
          <w:rFonts w:ascii="Arial" w:hAnsi="Arial" w:cs="Arial" w:hint="eastAsia"/>
          <w:b/>
          <w:color w:val="333333"/>
          <w:sz w:val="22"/>
          <w:szCs w:val="21"/>
          <w:shd w:val="clear" w:color="auto" w:fill="FFFFFF"/>
          <w:lang w:eastAsia="zh-CN"/>
        </w:rPr>
        <w:t xml:space="preserve">leg </w:t>
      </w:r>
      <w:r w:rsidR="008428BF">
        <w:rPr>
          <w:rFonts w:ascii="Arial" w:hAnsi="Arial" w:cs="Arial" w:hint="eastAsia"/>
          <w:b/>
          <w:color w:val="333333"/>
          <w:sz w:val="22"/>
          <w:szCs w:val="21"/>
          <w:shd w:val="clear" w:color="auto" w:fill="FFFFFF"/>
          <w:lang w:eastAsia="zh-CN"/>
        </w:rPr>
        <w:t xml:space="preserve">change </w:t>
      </w:r>
      <w:r w:rsidR="006478F6">
        <w:rPr>
          <w:rFonts w:ascii="Arial" w:hAnsi="Arial" w:cs="Arial" w:hint="eastAsia"/>
          <w:b/>
          <w:color w:val="333333"/>
          <w:sz w:val="22"/>
          <w:szCs w:val="21"/>
          <w:shd w:val="clear" w:color="auto" w:fill="FFFFFF"/>
          <w:lang w:eastAsia="zh-CN"/>
        </w:rPr>
        <w:t xml:space="preserve">for report sending </w:t>
      </w:r>
      <w:r w:rsidR="008428BF">
        <w:rPr>
          <w:rFonts w:ascii="Arial" w:hAnsi="Arial" w:cs="Arial" w:hint="eastAsia"/>
          <w:b/>
          <w:color w:val="333333"/>
          <w:sz w:val="22"/>
          <w:szCs w:val="21"/>
          <w:shd w:val="clear" w:color="auto" w:fill="FFFFFF"/>
          <w:lang w:eastAsia="zh-CN"/>
        </w:rPr>
        <w:t xml:space="preserve">when RLF </w:t>
      </w:r>
      <w:r w:rsidR="008428BF">
        <w:rPr>
          <w:rFonts w:ascii="Arial" w:hAnsi="Arial" w:cs="Arial"/>
          <w:b/>
          <w:color w:val="333333"/>
          <w:sz w:val="22"/>
          <w:szCs w:val="21"/>
          <w:shd w:val="clear" w:color="auto" w:fill="FFFFFF"/>
          <w:lang w:eastAsia="zh-CN"/>
        </w:rPr>
        <w:t>happened</w:t>
      </w:r>
      <w:r w:rsidR="008428BF">
        <w:rPr>
          <w:rFonts w:ascii="Arial" w:hAnsi="Arial" w:cs="Arial" w:hint="eastAsia"/>
          <w:b/>
          <w:color w:val="333333"/>
          <w:sz w:val="22"/>
          <w:szCs w:val="21"/>
          <w:shd w:val="clear" w:color="auto" w:fill="FFFFFF"/>
          <w:lang w:eastAsia="zh-CN"/>
        </w:rPr>
        <w:t xml:space="preserve"> </w:t>
      </w:r>
    </w:p>
    <w:p w:rsidR="006478F6" w:rsidRDefault="006478F6" w:rsidP="00454B5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The MN sends command to UE to </w:t>
      </w:r>
      <w:r>
        <w:rPr>
          <w:rFonts w:ascii="Arial" w:hAnsi="Arial" w:cs="Arial"/>
          <w:b/>
          <w:color w:val="333333"/>
          <w:sz w:val="22"/>
          <w:szCs w:val="21"/>
          <w:shd w:val="clear" w:color="auto" w:fill="FFFFFF"/>
          <w:lang w:eastAsia="zh-CN"/>
        </w:rPr>
        <w:t>change</w:t>
      </w:r>
      <w:r>
        <w:rPr>
          <w:rFonts w:ascii="Arial" w:hAnsi="Arial" w:cs="Arial" w:hint="eastAsia"/>
          <w:b/>
          <w:color w:val="333333"/>
          <w:sz w:val="22"/>
          <w:szCs w:val="21"/>
          <w:shd w:val="clear" w:color="auto" w:fill="FFFFFF"/>
          <w:lang w:eastAsia="zh-CN"/>
        </w:rPr>
        <w:t xml:space="preserve"> leg for report sending when overload happened</w:t>
      </w:r>
    </w:p>
    <w:p w:rsidR="00992470" w:rsidRDefault="00992470" w:rsidP="00F412BC">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After the SN </w:t>
      </w:r>
      <w:r w:rsidR="00353CA0">
        <w:rPr>
          <w:rFonts w:ascii="Arial" w:eastAsia="游明朝" w:hAnsi="Arial" w:cs="Arial"/>
          <w:lang w:val="en-GB" w:eastAsia="zh-CN"/>
        </w:rPr>
        <w:t>node gets</w:t>
      </w:r>
      <w:r>
        <w:rPr>
          <w:rFonts w:ascii="Arial" w:eastAsia="游明朝" w:hAnsi="Arial" w:cs="Arial"/>
          <w:lang w:val="en-GB" w:eastAsia="zh-CN"/>
        </w:rPr>
        <w:t xml:space="preserve"> the report</w:t>
      </w:r>
      <w:r w:rsidR="00665F3E">
        <w:rPr>
          <w:rFonts w:ascii="Arial" w:eastAsia="游明朝" w:hAnsi="Arial" w:cs="Arial" w:hint="eastAsia"/>
          <w:lang w:val="en-GB" w:eastAsia="zh-CN"/>
        </w:rPr>
        <w:t xml:space="preserve"> from UE</w:t>
      </w:r>
      <w:r>
        <w:rPr>
          <w:rFonts w:ascii="Arial" w:eastAsia="游明朝" w:hAnsi="Arial" w:cs="Arial"/>
          <w:lang w:val="en-GB" w:eastAsia="zh-CN"/>
        </w:rPr>
        <w:t xml:space="preserve">, there </w:t>
      </w:r>
      <w:r w:rsidR="00353CA0">
        <w:rPr>
          <w:rFonts w:ascii="Arial" w:eastAsia="游明朝" w:hAnsi="Arial" w:cs="Arial"/>
          <w:lang w:val="en-GB" w:eastAsia="zh-CN"/>
        </w:rPr>
        <w:t>are</w:t>
      </w:r>
      <w:r>
        <w:rPr>
          <w:rFonts w:ascii="Arial" w:eastAsia="游明朝" w:hAnsi="Arial" w:cs="Arial"/>
          <w:lang w:val="en-GB" w:eastAsia="zh-CN"/>
        </w:rPr>
        <w:t xml:space="preserve"> two options </w:t>
      </w:r>
      <w:r w:rsidR="00353CA0">
        <w:rPr>
          <w:rFonts w:ascii="Arial" w:eastAsia="游明朝" w:hAnsi="Arial" w:cs="Arial"/>
          <w:lang w:val="en-GB" w:eastAsia="zh-CN"/>
        </w:rPr>
        <w:t xml:space="preserve">for </w:t>
      </w:r>
      <w:r>
        <w:rPr>
          <w:rFonts w:ascii="Arial" w:eastAsia="游明朝" w:hAnsi="Arial" w:cs="Arial"/>
          <w:lang w:val="en-GB" w:eastAsia="zh-CN"/>
        </w:rPr>
        <w:t>handl</w:t>
      </w:r>
      <w:r w:rsidR="00353CA0">
        <w:rPr>
          <w:rFonts w:ascii="Arial" w:eastAsia="游明朝" w:hAnsi="Arial" w:cs="Arial"/>
          <w:lang w:val="en-GB" w:eastAsia="zh-CN"/>
        </w:rPr>
        <w:t>ing</w:t>
      </w:r>
      <w:r>
        <w:rPr>
          <w:rFonts w:ascii="Arial" w:eastAsia="游明朝" w:hAnsi="Arial" w:cs="Arial"/>
          <w:lang w:val="en-GB" w:eastAsia="zh-CN"/>
        </w:rPr>
        <w:t xml:space="preserve"> the </w:t>
      </w:r>
      <w:r w:rsidR="00353CA0">
        <w:rPr>
          <w:rFonts w:ascii="Arial" w:eastAsia="游明朝" w:hAnsi="Arial" w:cs="Arial"/>
          <w:lang w:val="en-GB" w:eastAsia="zh-CN"/>
        </w:rPr>
        <w:t xml:space="preserve">received </w:t>
      </w:r>
      <w:r>
        <w:rPr>
          <w:rFonts w:ascii="Arial" w:eastAsia="游明朝" w:hAnsi="Arial" w:cs="Arial"/>
          <w:lang w:val="en-GB" w:eastAsia="zh-CN"/>
        </w:rPr>
        <w:t xml:space="preserve">report: </w:t>
      </w:r>
    </w:p>
    <w:p w:rsidR="00992470" w:rsidRDefault="00353CA0" w:rsidP="00992470">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SN t</w:t>
      </w:r>
      <w:r w:rsidR="00992470">
        <w:rPr>
          <w:rFonts w:ascii="Arial" w:eastAsia="游明朝" w:hAnsi="Arial" w:cs="Arial"/>
          <w:lang w:val="en-GB" w:eastAsia="zh-CN"/>
        </w:rPr>
        <w:t>ransfer</w:t>
      </w:r>
      <w:r w:rsidR="00665F3E">
        <w:rPr>
          <w:rFonts w:ascii="Arial" w:eastAsia="游明朝" w:hAnsi="Arial" w:cs="Arial" w:hint="eastAsia"/>
          <w:lang w:val="en-GB" w:eastAsia="zh-CN"/>
        </w:rPr>
        <w:t>s</w:t>
      </w:r>
      <w:r w:rsidR="00992470">
        <w:rPr>
          <w:rFonts w:ascii="Arial" w:eastAsia="游明朝" w:hAnsi="Arial" w:cs="Arial"/>
          <w:lang w:val="en-GB" w:eastAsia="zh-CN"/>
        </w:rPr>
        <w:t xml:space="preserve"> the report to MN, then MN transfer</w:t>
      </w:r>
      <w:r w:rsidR="00665F3E">
        <w:rPr>
          <w:rFonts w:ascii="Arial" w:eastAsia="游明朝" w:hAnsi="Arial" w:cs="Arial" w:hint="eastAsia"/>
          <w:lang w:val="en-GB" w:eastAsia="zh-CN"/>
        </w:rPr>
        <w:t>s</w:t>
      </w:r>
      <w:r w:rsidR="00992470">
        <w:rPr>
          <w:rFonts w:ascii="Arial" w:eastAsia="游明朝" w:hAnsi="Arial" w:cs="Arial"/>
          <w:lang w:val="en-GB" w:eastAsia="zh-CN"/>
        </w:rPr>
        <w:t xml:space="preserve"> the report to MCE</w:t>
      </w:r>
    </w:p>
    <w:p w:rsidR="0034087A" w:rsidRPr="0034291E" w:rsidRDefault="00992470" w:rsidP="00992470">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SN transfer</w:t>
      </w:r>
      <w:r w:rsidR="00665F3E">
        <w:rPr>
          <w:rFonts w:ascii="Arial" w:eastAsia="游明朝" w:hAnsi="Arial" w:cs="Arial" w:hint="eastAsia"/>
          <w:lang w:val="en-GB" w:eastAsia="zh-CN"/>
        </w:rPr>
        <w:t>s</w:t>
      </w:r>
      <w:r>
        <w:rPr>
          <w:rFonts w:ascii="Arial" w:eastAsia="游明朝" w:hAnsi="Arial" w:cs="Arial"/>
          <w:lang w:val="en-GB" w:eastAsia="zh-CN"/>
        </w:rPr>
        <w:t xml:space="preserve"> the report to MCE directly  </w:t>
      </w:r>
      <w:r w:rsidR="0034291E">
        <w:rPr>
          <w:rFonts w:ascii="Arial" w:eastAsia="游明朝" w:hAnsi="Arial" w:cs="Arial"/>
          <w:lang w:val="en-GB" w:eastAsia="zh-CN"/>
        </w:rPr>
        <w:t xml:space="preserve">  </w:t>
      </w:r>
      <w:r w:rsidR="0034291E" w:rsidRPr="0034291E">
        <w:rPr>
          <w:rFonts w:ascii="Arial" w:eastAsia="游明朝" w:hAnsi="Arial" w:cs="Arial"/>
          <w:lang w:val="en-GB" w:eastAsia="zh-CN"/>
        </w:rPr>
        <w:t xml:space="preserve"> </w:t>
      </w:r>
    </w:p>
    <w:p w:rsidR="00EC7882" w:rsidRDefault="00353CA0" w:rsidP="00F412BC">
      <w:pPr>
        <w:overflowPunct/>
        <w:autoSpaceDE/>
        <w:autoSpaceDN/>
        <w:adjustRightInd/>
        <w:spacing w:after="120" w:line="276" w:lineRule="auto"/>
        <w:textAlignment w:val="auto"/>
        <w:rPr>
          <w:rFonts w:ascii="Arial" w:eastAsia="游明朝" w:hAnsi="Arial" w:cs="Arial"/>
          <w:lang w:val="en-GB" w:eastAsia="zh-CN"/>
        </w:rPr>
      </w:pPr>
      <w:r w:rsidRPr="00353CA0">
        <w:rPr>
          <w:rFonts w:ascii="Arial" w:eastAsia="游明朝" w:hAnsi="Arial" w:cs="Arial"/>
          <w:lang w:val="en-GB" w:eastAsia="zh-CN"/>
        </w:rPr>
        <w:lastRenderedPageBreak/>
        <w:t xml:space="preserve">If we </w:t>
      </w:r>
      <w:r>
        <w:rPr>
          <w:rFonts w:ascii="Arial" w:eastAsia="游明朝" w:hAnsi="Arial" w:cs="Arial"/>
          <w:lang w:val="en-GB" w:eastAsia="zh-CN"/>
        </w:rPr>
        <w:t>select optio</w:t>
      </w:r>
      <w:r w:rsidR="00665F3E">
        <w:rPr>
          <w:rFonts w:ascii="Arial" w:eastAsia="游明朝" w:hAnsi="Arial" w:cs="Arial"/>
          <w:lang w:val="en-GB" w:eastAsia="zh-CN"/>
        </w:rPr>
        <w:t xml:space="preserve">n1, the QMC configuration </w:t>
      </w:r>
      <w:r w:rsidR="00665F3E">
        <w:rPr>
          <w:rFonts w:ascii="Arial" w:eastAsia="游明朝" w:hAnsi="Arial" w:cs="Arial" w:hint="eastAsia"/>
          <w:lang w:val="en-GB" w:eastAsia="zh-CN"/>
        </w:rPr>
        <w:t>need</w:t>
      </w:r>
      <w:r>
        <w:rPr>
          <w:rFonts w:ascii="Arial" w:eastAsia="游明朝" w:hAnsi="Arial" w:cs="Arial"/>
          <w:lang w:val="en-GB" w:eastAsia="zh-CN"/>
        </w:rPr>
        <w:t xml:space="preserve"> not be transferred to SN but the report should be transferred through Xn.</w:t>
      </w:r>
      <w:r w:rsidR="00C53180">
        <w:rPr>
          <w:rFonts w:ascii="Arial" w:eastAsia="游明朝" w:hAnsi="Arial" w:cs="Arial" w:hint="eastAsia"/>
          <w:lang w:val="en-GB" w:eastAsia="zh-CN"/>
        </w:rPr>
        <w:t xml:space="preserve"> </w:t>
      </w:r>
      <w:r>
        <w:rPr>
          <w:rFonts w:ascii="Arial" w:eastAsia="游明朝" w:hAnsi="Arial" w:cs="Arial"/>
          <w:lang w:val="en-GB" w:eastAsia="zh-CN"/>
        </w:rPr>
        <w:t xml:space="preserve">If we select the option2, some configuration information should be transferred to SN. Such as the mapping of RRC ID and QoE reference, MCE IP address, Etc. So from overhead in Xn signalling, these two options are similar. </w:t>
      </w:r>
      <w:r w:rsidR="00C53180">
        <w:rPr>
          <w:rFonts w:ascii="Arial" w:eastAsia="游明朝" w:hAnsi="Arial" w:cs="Arial"/>
          <w:lang w:val="en-GB" w:eastAsia="zh-CN"/>
        </w:rPr>
        <w:t>T</w:t>
      </w:r>
      <w:r w:rsidR="00C53180">
        <w:rPr>
          <w:rFonts w:ascii="Arial" w:eastAsia="游明朝" w:hAnsi="Arial" w:cs="Arial" w:hint="eastAsia"/>
          <w:lang w:val="en-GB" w:eastAsia="zh-CN"/>
        </w:rPr>
        <w:t xml:space="preserve">hese two options should be supported. </w:t>
      </w:r>
      <w:r w:rsidR="00EC7882">
        <w:rPr>
          <w:rFonts w:ascii="Arial" w:eastAsia="游明朝" w:hAnsi="Arial" w:cs="Arial"/>
          <w:lang w:val="en-GB" w:eastAsia="zh-CN"/>
        </w:rPr>
        <w:t>I</w:t>
      </w:r>
      <w:r w:rsidR="00EC7882">
        <w:rPr>
          <w:rFonts w:ascii="Arial" w:eastAsia="游明朝" w:hAnsi="Arial" w:cs="Arial" w:hint="eastAsia"/>
          <w:lang w:val="en-GB" w:eastAsia="zh-CN"/>
        </w:rPr>
        <w:t xml:space="preserve">n last meeting, we made </w:t>
      </w:r>
      <w:r w:rsidR="00EC7882">
        <w:rPr>
          <w:rFonts w:ascii="Arial" w:eastAsia="游明朝" w:hAnsi="Arial" w:cs="Arial"/>
          <w:lang w:val="en-GB" w:eastAsia="zh-CN"/>
        </w:rPr>
        <w:t>the</w:t>
      </w:r>
      <w:r w:rsidR="00EC7882">
        <w:rPr>
          <w:rFonts w:ascii="Arial" w:eastAsia="游明朝" w:hAnsi="Arial" w:cs="Arial" w:hint="eastAsia"/>
          <w:lang w:val="en-GB" w:eastAsia="zh-CN"/>
        </w:rPr>
        <w:t xml:space="preserve"> WA</w:t>
      </w:r>
      <w:r w:rsidR="00C53180">
        <w:rPr>
          <w:rFonts w:ascii="Arial" w:eastAsia="游明朝" w:hAnsi="Arial" w:cs="Arial" w:hint="eastAsia"/>
          <w:lang w:val="en-GB" w:eastAsia="zh-CN"/>
        </w:rPr>
        <w:t>:</w:t>
      </w:r>
      <w:r w:rsidR="00C53180" w:rsidRPr="00C53180">
        <w:rPr>
          <w:rFonts w:ascii="Arial" w:eastAsia="游明朝" w:hAnsi="Arial" w:cs="Arial"/>
          <w:lang w:val="en-GB" w:eastAsia="zh-CN"/>
        </w:rPr>
        <w:t xml:space="preserve"> </w:t>
      </w:r>
      <w:r w:rsidR="00C53180" w:rsidRPr="00057344">
        <w:rPr>
          <w:rFonts w:ascii="Arial" w:eastAsia="游明朝" w:hAnsi="Arial" w:cs="Arial"/>
          <w:i/>
          <w:lang w:val="en-GB" w:eastAsia="zh-CN"/>
        </w:rPr>
        <w:t>WA: If QoE reports are received by the SN, SN can forward the QoE reports to MCE directly</w:t>
      </w:r>
      <w:r w:rsidR="00C53180" w:rsidRPr="00057344">
        <w:rPr>
          <w:rFonts w:ascii="Arial" w:eastAsia="游明朝" w:hAnsi="Arial" w:cs="Arial"/>
          <w:lang w:val="en-GB" w:eastAsia="zh-CN"/>
        </w:rPr>
        <w:t>.</w:t>
      </w:r>
      <w:r w:rsidR="00EC7882">
        <w:rPr>
          <w:rFonts w:ascii="Arial" w:eastAsia="游明朝" w:hAnsi="Arial" w:cs="Arial" w:hint="eastAsia"/>
          <w:lang w:val="en-GB" w:eastAsia="zh-CN"/>
        </w:rPr>
        <w:t xml:space="preserve"> </w:t>
      </w:r>
      <w:r w:rsidR="00E315E0">
        <w:rPr>
          <w:rFonts w:ascii="Arial" w:eastAsia="游明朝" w:hAnsi="Arial" w:cs="Arial"/>
          <w:lang w:val="en-GB" w:eastAsia="zh-CN"/>
        </w:rPr>
        <w:t>Based</w:t>
      </w:r>
      <w:r w:rsidR="00EC7882">
        <w:rPr>
          <w:rFonts w:ascii="Arial" w:eastAsia="游明朝" w:hAnsi="Arial" w:cs="Arial" w:hint="eastAsia"/>
          <w:lang w:val="en-GB" w:eastAsia="zh-CN"/>
        </w:rPr>
        <w:t xml:space="preserve"> </w:t>
      </w:r>
      <w:r w:rsidR="00EC7882">
        <w:rPr>
          <w:rFonts w:ascii="Arial" w:eastAsia="游明朝" w:hAnsi="Arial" w:cs="Arial"/>
          <w:lang w:val="en-GB" w:eastAsia="zh-CN"/>
        </w:rPr>
        <w:t xml:space="preserve">on above </w:t>
      </w:r>
      <w:r w:rsidR="00E315E0">
        <w:rPr>
          <w:rFonts w:ascii="Arial" w:eastAsia="游明朝" w:hAnsi="Arial" w:cs="Arial"/>
          <w:lang w:val="en-GB" w:eastAsia="zh-CN"/>
        </w:rPr>
        <w:t>analysis</w:t>
      </w:r>
      <w:r w:rsidR="00E315E0">
        <w:rPr>
          <w:rFonts w:ascii="Arial" w:eastAsia="游明朝" w:hAnsi="Arial" w:cs="Arial" w:hint="eastAsia"/>
          <w:lang w:val="en-GB" w:eastAsia="zh-CN"/>
        </w:rPr>
        <w:t xml:space="preserve">, </w:t>
      </w:r>
      <w:r w:rsidR="00EC7882">
        <w:rPr>
          <w:rFonts w:ascii="Arial" w:eastAsia="游明朝" w:hAnsi="Arial" w:cs="Arial"/>
          <w:lang w:val="en-GB" w:eastAsia="zh-CN"/>
        </w:rPr>
        <w:t xml:space="preserve">we should change the </w:t>
      </w:r>
      <w:r w:rsidR="00EC7882">
        <w:rPr>
          <w:rFonts w:ascii="Arial" w:eastAsia="游明朝" w:hAnsi="Arial" w:cs="Arial" w:hint="eastAsia"/>
          <w:lang w:val="en-GB" w:eastAsia="zh-CN"/>
        </w:rPr>
        <w:t>WA to agreements.</w:t>
      </w:r>
      <w:r w:rsidR="00C53180">
        <w:rPr>
          <w:rFonts w:ascii="Arial" w:eastAsia="游明朝" w:hAnsi="Arial" w:cs="Arial" w:hint="eastAsia"/>
          <w:lang w:val="en-GB" w:eastAsia="zh-CN"/>
        </w:rPr>
        <w:t xml:space="preserve"> </w:t>
      </w:r>
      <w:r w:rsidR="00C53180">
        <w:rPr>
          <w:rFonts w:ascii="Arial" w:eastAsia="游明朝" w:hAnsi="Arial" w:cs="Arial"/>
          <w:lang w:val="en-GB" w:eastAsia="zh-CN"/>
        </w:rPr>
        <w:t>B</w:t>
      </w:r>
      <w:r w:rsidR="00C53180">
        <w:rPr>
          <w:rFonts w:ascii="Arial" w:eastAsia="游明朝" w:hAnsi="Arial" w:cs="Arial" w:hint="eastAsia"/>
          <w:lang w:val="en-GB" w:eastAsia="zh-CN"/>
        </w:rPr>
        <w:t xml:space="preserve">ut </w:t>
      </w:r>
      <w:r w:rsidR="00C53180">
        <w:rPr>
          <w:rFonts w:ascii="Arial" w:eastAsia="游明朝" w:hAnsi="Arial" w:cs="Arial"/>
          <w:lang w:val="en-GB" w:eastAsia="zh-CN"/>
        </w:rPr>
        <w:t xml:space="preserve">the </w:t>
      </w:r>
      <w:r w:rsidR="00EC7882">
        <w:rPr>
          <w:rFonts w:ascii="Arial" w:eastAsia="游明朝" w:hAnsi="Arial" w:cs="Arial" w:hint="eastAsia"/>
          <w:lang w:val="en-GB" w:eastAsia="zh-CN"/>
        </w:rPr>
        <w:t xml:space="preserve">option 1 </w:t>
      </w:r>
      <w:r w:rsidR="00C53180">
        <w:rPr>
          <w:rFonts w:ascii="Arial" w:eastAsia="游明朝" w:hAnsi="Arial" w:cs="Arial" w:hint="eastAsia"/>
          <w:lang w:val="en-GB" w:eastAsia="zh-CN"/>
        </w:rPr>
        <w:t xml:space="preserve">should be not excluded </w:t>
      </w:r>
      <w:r w:rsidR="00C53180">
        <w:rPr>
          <w:rFonts w:ascii="Arial" w:eastAsia="游明朝" w:hAnsi="Arial" w:cs="Arial"/>
          <w:lang w:val="en-GB" w:eastAsia="zh-CN"/>
        </w:rPr>
        <w:t>because</w:t>
      </w:r>
      <w:r w:rsidR="00C53180">
        <w:rPr>
          <w:rFonts w:ascii="Arial" w:eastAsia="游明朝" w:hAnsi="Arial" w:cs="Arial" w:hint="eastAsia"/>
          <w:lang w:val="en-GB" w:eastAsia="zh-CN"/>
        </w:rPr>
        <w:t xml:space="preserve"> </w:t>
      </w:r>
      <w:r w:rsidR="00C53180">
        <w:rPr>
          <w:rFonts w:ascii="Arial" w:eastAsia="游明朝" w:hAnsi="Arial" w:cs="Arial"/>
          <w:lang w:val="en-GB" w:eastAsia="zh-CN"/>
        </w:rPr>
        <w:t>the</w:t>
      </w:r>
      <w:r w:rsidR="00C53180">
        <w:rPr>
          <w:rFonts w:ascii="Arial" w:eastAsia="游明朝" w:hAnsi="Arial" w:cs="Arial" w:hint="eastAsia"/>
          <w:lang w:val="en-GB" w:eastAsia="zh-CN"/>
        </w:rPr>
        <w:t xml:space="preserve"> segmented report received by SN should be sent to MN for </w:t>
      </w:r>
      <w:r w:rsidR="00C53180">
        <w:rPr>
          <w:rFonts w:ascii="Arial" w:eastAsia="游明朝" w:hAnsi="Arial" w:cs="Arial"/>
          <w:lang w:val="en-GB" w:eastAsia="zh-CN"/>
        </w:rPr>
        <w:t>the</w:t>
      </w:r>
      <w:r w:rsidR="00C53180">
        <w:rPr>
          <w:rFonts w:ascii="Arial" w:eastAsia="游明朝" w:hAnsi="Arial" w:cs="Arial" w:hint="eastAsia"/>
          <w:lang w:val="en-GB" w:eastAsia="zh-CN"/>
        </w:rPr>
        <w:t xml:space="preserve"> entire </w:t>
      </w:r>
      <w:r w:rsidR="00C53180">
        <w:rPr>
          <w:rFonts w:ascii="Arial" w:eastAsia="游明朝" w:hAnsi="Arial" w:cs="Arial"/>
          <w:lang w:val="en-GB" w:eastAsia="zh-CN"/>
        </w:rPr>
        <w:t>report assemble</w:t>
      </w:r>
      <w:r w:rsidR="00C53180">
        <w:rPr>
          <w:rFonts w:ascii="Arial" w:eastAsia="游明朝" w:hAnsi="Arial" w:cs="Arial" w:hint="eastAsia"/>
          <w:lang w:val="en-GB" w:eastAsia="zh-CN"/>
        </w:rPr>
        <w:t>d.</w:t>
      </w:r>
    </w:p>
    <w:p w:rsidR="00E315E0" w:rsidRDefault="00353CA0" w:rsidP="00454B5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AB2835">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sidR="00E315E0">
        <w:rPr>
          <w:rFonts w:ascii="Arial" w:hAnsi="Arial" w:cs="Arial" w:hint="eastAsia"/>
          <w:b/>
          <w:color w:val="333333"/>
          <w:sz w:val="22"/>
          <w:szCs w:val="21"/>
          <w:shd w:val="clear" w:color="auto" w:fill="FFFFFF"/>
          <w:lang w:eastAsia="zh-CN"/>
        </w:rPr>
        <w:t xml:space="preserve">Turn WA to agreements: </w:t>
      </w:r>
      <w:r w:rsidR="00E315E0" w:rsidRPr="00E315E0">
        <w:rPr>
          <w:rFonts w:ascii="Arial" w:hAnsi="Arial" w:cs="Arial"/>
          <w:b/>
          <w:color w:val="333333"/>
          <w:sz w:val="22"/>
          <w:szCs w:val="21"/>
          <w:shd w:val="clear" w:color="auto" w:fill="FFFFFF"/>
          <w:lang w:eastAsia="zh-CN"/>
        </w:rPr>
        <w:t>WA: If QoE reports are received by the SN, SN can forward the QoE reports to MCE directly.</w:t>
      </w:r>
    </w:p>
    <w:p w:rsidR="00E315E0" w:rsidRDefault="00E315E0" w:rsidP="00454B5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AB2835">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w:t>
      </w:r>
      <w:r w:rsidR="00C53180" w:rsidRPr="00C53180">
        <w:t xml:space="preserve"> </w:t>
      </w:r>
      <w:r w:rsidR="00C53180" w:rsidRPr="00C53180">
        <w:rPr>
          <w:rFonts w:ascii="Arial" w:hAnsi="Arial" w:cs="Arial"/>
          <w:b/>
          <w:color w:val="333333"/>
          <w:sz w:val="22"/>
          <w:szCs w:val="21"/>
          <w:shd w:val="clear" w:color="auto" w:fill="FFFFFF"/>
          <w:lang w:eastAsia="zh-CN"/>
        </w:rPr>
        <w:t>If QoE</w:t>
      </w:r>
      <w:r w:rsidR="00C53180">
        <w:rPr>
          <w:rFonts w:ascii="Arial" w:hAnsi="Arial" w:cs="Arial" w:hint="eastAsia"/>
          <w:b/>
          <w:color w:val="333333"/>
          <w:sz w:val="22"/>
          <w:szCs w:val="21"/>
          <w:shd w:val="clear" w:color="auto" w:fill="FFFFFF"/>
          <w:lang w:eastAsia="zh-CN"/>
        </w:rPr>
        <w:t xml:space="preserve"> partial segment </w:t>
      </w:r>
      <w:r w:rsidR="00C53180" w:rsidRPr="00C53180">
        <w:rPr>
          <w:rFonts w:ascii="Arial" w:hAnsi="Arial" w:cs="Arial"/>
          <w:b/>
          <w:color w:val="333333"/>
          <w:sz w:val="22"/>
          <w:szCs w:val="21"/>
          <w:shd w:val="clear" w:color="auto" w:fill="FFFFFF"/>
          <w:lang w:eastAsia="zh-CN"/>
        </w:rPr>
        <w:t>reports are received by the SN, SN transfers the report to MN.</w:t>
      </w:r>
    </w:p>
    <w:p w:rsidR="004E17E0" w:rsidRDefault="004E17E0" w:rsidP="00454B5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AB2835">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w:t>
      </w:r>
      <w:r w:rsidRPr="004E17E0">
        <w:rPr>
          <w:rFonts w:ascii="Arial" w:hAnsi="Arial" w:cs="Arial"/>
          <w:b/>
          <w:color w:val="333333"/>
          <w:sz w:val="22"/>
          <w:szCs w:val="21"/>
          <w:shd w:val="clear" w:color="auto" w:fill="FFFFFF"/>
          <w:lang w:eastAsia="zh-CN"/>
        </w:rPr>
        <w:t xml:space="preserve">RRC ID and QoE reference, MCE IP address </w:t>
      </w:r>
      <w:r>
        <w:rPr>
          <w:rFonts w:ascii="Arial" w:hAnsi="Arial" w:cs="Arial" w:hint="eastAsia"/>
          <w:b/>
          <w:color w:val="333333"/>
          <w:sz w:val="22"/>
          <w:szCs w:val="21"/>
          <w:shd w:val="clear" w:color="auto" w:fill="FFFFFF"/>
          <w:lang w:eastAsia="zh-CN"/>
        </w:rPr>
        <w:t xml:space="preserve">should </w:t>
      </w:r>
      <w:r>
        <w:rPr>
          <w:rFonts w:ascii="Arial" w:hAnsi="Arial" w:cs="Arial"/>
          <w:b/>
          <w:color w:val="333333"/>
          <w:sz w:val="22"/>
          <w:szCs w:val="21"/>
          <w:shd w:val="clear" w:color="auto" w:fill="FFFFFF"/>
          <w:lang w:eastAsia="zh-CN"/>
        </w:rPr>
        <w:t>be transferred</w:t>
      </w:r>
      <w:r>
        <w:rPr>
          <w:rFonts w:ascii="Arial" w:hAnsi="Arial" w:cs="Arial" w:hint="eastAsia"/>
          <w:b/>
          <w:color w:val="333333"/>
          <w:sz w:val="22"/>
          <w:szCs w:val="21"/>
          <w:shd w:val="clear" w:color="auto" w:fill="FFFFFF"/>
          <w:lang w:eastAsia="zh-CN"/>
        </w:rPr>
        <w:t xml:space="preserve"> to SN if </w:t>
      </w:r>
      <w:r w:rsidRPr="00454B56">
        <w:rPr>
          <w:rFonts w:ascii="Arial" w:hAnsi="Arial" w:cs="Arial"/>
          <w:b/>
          <w:color w:val="333333"/>
          <w:sz w:val="22"/>
          <w:szCs w:val="21"/>
          <w:shd w:val="clear" w:color="auto" w:fill="FFFFFF"/>
          <w:lang w:eastAsia="zh-CN"/>
        </w:rPr>
        <w:t>SN transfer the report to MCE directly</w:t>
      </w:r>
      <w:r>
        <w:rPr>
          <w:rFonts w:ascii="Arial" w:hAnsi="Arial" w:cs="Arial"/>
          <w:b/>
          <w:color w:val="333333"/>
          <w:sz w:val="22"/>
          <w:szCs w:val="21"/>
          <w:shd w:val="clear" w:color="auto" w:fill="FFFFFF"/>
          <w:lang w:eastAsia="zh-CN"/>
        </w:rPr>
        <w:t xml:space="preserve"> </w:t>
      </w:r>
    </w:p>
    <w:p w:rsidR="006816F9" w:rsidRDefault="006816F9" w:rsidP="006816F9">
      <w:pPr>
        <w:pStyle w:val="af1"/>
        <w:rPr>
          <w:rFonts w:ascii="Arial" w:hAnsi="Arial" w:cs="Arial"/>
          <w:b/>
          <w:sz w:val="24"/>
          <w:lang w:eastAsia="zh-CN"/>
        </w:rPr>
      </w:pPr>
    </w:p>
    <w:p w:rsidR="00FA22B7" w:rsidRPr="00511046" w:rsidRDefault="006E2536" w:rsidP="00FA22B7">
      <w:pPr>
        <w:pStyle w:val="af1"/>
        <w:rPr>
          <w:rFonts w:ascii="Arial" w:hAnsi="Arial" w:cs="Arial"/>
          <w:b/>
          <w:sz w:val="24"/>
          <w:lang w:eastAsia="zh-CN"/>
        </w:rPr>
      </w:pPr>
      <w:r>
        <w:rPr>
          <w:rFonts w:ascii="Arial" w:hAnsi="Arial" w:cs="Arial"/>
          <w:b/>
          <w:sz w:val="24"/>
          <w:lang w:eastAsia="zh-CN"/>
        </w:rPr>
        <w:t>2.</w:t>
      </w:r>
      <w:r>
        <w:rPr>
          <w:rFonts w:ascii="Arial" w:hAnsi="Arial" w:cs="Arial" w:hint="eastAsia"/>
          <w:b/>
          <w:sz w:val="24"/>
          <w:lang w:eastAsia="zh-CN"/>
        </w:rPr>
        <w:t>2</w:t>
      </w:r>
      <w:r w:rsidR="00FA22B7">
        <w:rPr>
          <w:rFonts w:ascii="Arial" w:hAnsi="Arial" w:cs="Arial"/>
          <w:b/>
          <w:sz w:val="24"/>
          <w:lang w:eastAsia="zh-CN"/>
        </w:rPr>
        <w:t xml:space="preserve"> </w:t>
      </w:r>
      <w:r w:rsidR="00FA22B7" w:rsidRPr="00511046">
        <w:rPr>
          <w:rFonts w:ascii="Arial" w:hAnsi="Arial" w:cs="Arial"/>
          <w:b/>
          <w:sz w:val="24"/>
          <w:lang w:eastAsia="zh-CN"/>
        </w:rPr>
        <w:t>Support for QoE measurement continuity in mobility scenarios in NR-DC</w:t>
      </w:r>
    </w:p>
    <w:p w:rsidR="00FA22B7" w:rsidRDefault="00FA22B7" w:rsidP="00FA22B7">
      <w:pPr>
        <w:pStyle w:val="af1"/>
        <w:rPr>
          <w:rFonts w:ascii="Arial" w:eastAsia="游明朝" w:hAnsi="Arial" w:cs="Arial"/>
          <w:lang w:eastAsia="zh-CN"/>
        </w:rPr>
      </w:pPr>
      <w:r>
        <w:rPr>
          <w:rFonts w:ascii="Arial" w:eastAsia="游明朝" w:hAnsi="Arial" w:cs="Arial"/>
          <w:lang w:eastAsia="zh-CN"/>
        </w:rPr>
        <w:t xml:space="preserve">The NR-DC mobility includes inter-master node handover with SN, SN change, etc. </w:t>
      </w:r>
      <w:r w:rsidR="00C34531">
        <w:rPr>
          <w:rFonts w:ascii="Arial" w:eastAsia="游明朝" w:hAnsi="Arial" w:cs="Arial" w:hint="eastAsia"/>
          <w:lang w:eastAsia="zh-CN"/>
        </w:rPr>
        <w:t xml:space="preserve">For </w:t>
      </w:r>
      <w:r w:rsidR="00C34531">
        <w:rPr>
          <w:rFonts w:ascii="Arial" w:eastAsia="游明朝" w:hAnsi="Arial" w:cs="Arial"/>
          <w:lang w:eastAsia="zh-CN"/>
        </w:rPr>
        <w:t>the</w:t>
      </w:r>
      <w:r w:rsidR="00C34531">
        <w:rPr>
          <w:rFonts w:ascii="Arial" w:eastAsia="游明朝" w:hAnsi="Arial" w:cs="Arial" w:hint="eastAsia"/>
          <w:lang w:eastAsia="zh-CN"/>
        </w:rPr>
        <w:t xml:space="preserve"> QoE configuration already configured in SN, </w:t>
      </w:r>
      <w:r w:rsidR="00C34531">
        <w:rPr>
          <w:rFonts w:ascii="Arial" w:eastAsia="游明朝" w:hAnsi="Arial" w:cs="Arial"/>
          <w:lang w:eastAsia="zh-CN"/>
        </w:rPr>
        <w:t>the</w:t>
      </w:r>
      <w:r w:rsidR="00C34531">
        <w:rPr>
          <w:rFonts w:ascii="Arial" w:eastAsia="游明朝" w:hAnsi="Arial" w:cs="Arial" w:hint="eastAsia"/>
          <w:lang w:eastAsia="zh-CN"/>
        </w:rPr>
        <w:t xml:space="preserve"> source SN or MN </w:t>
      </w:r>
      <w:r>
        <w:rPr>
          <w:rFonts w:ascii="Arial" w:eastAsia="游明朝" w:hAnsi="Arial" w:cs="Arial"/>
          <w:lang w:eastAsia="zh-CN"/>
        </w:rPr>
        <w:t>should transfer the configuration to the target SN when the mobility happened.</w:t>
      </w:r>
      <w:r w:rsidR="00AA12BB">
        <w:rPr>
          <w:rFonts w:ascii="Arial" w:eastAsia="游明朝" w:hAnsi="Arial" w:cs="Arial" w:hint="eastAsia"/>
          <w:lang w:eastAsia="zh-CN"/>
        </w:rPr>
        <w:t xml:space="preserve"> So </w:t>
      </w:r>
      <w:r w:rsidR="00AA12BB">
        <w:rPr>
          <w:rFonts w:ascii="Arial" w:eastAsia="游明朝" w:hAnsi="Arial" w:cs="Arial"/>
          <w:lang w:eastAsia="zh-CN"/>
        </w:rPr>
        <w:t>the</w:t>
      </w:r>
      <w:r w:rsidR="00AA12BB">
        <w:rPr>
          <w:rFonts w:ascii="Arial" w:eastAsia="游明朝" w:hAnsi="Arial" w:cs="Arial" w:hint="eastAsia"/>
          <w:lang w:eastAsia="zh-CN"/>
        </w:rPr>
        <w:t xml:space="preserve"> target SN can correctly </w:t>
      </w:r>
      <w:r w:rsidR="00AA12BB">
        <w:rPr>
          <w:rFonts w:ascii="Arial" w:eastAsia="游明朝" w:hAnsi="Arial" w:cs="Arial"/>
          <w:lang w:eastAsia="zh-CN"/>
        </w:rPr>
        <w:t>receive</w:t>
      </w:r>
      <w:r w:rsidR="00AA12BB">
        <w:rPr>
          <w:rFonts w:ascii="Arial" w:eastAsia="游明朝" w:hAnsi="Arial" w:cs="Arial" w:hint="eastAsia"/>
          <w:lang w:eastAsia="zh-CN"/>
        </w:rPr>
        <w:t xml:space="preserve"> </w:t>
      </w:r>
      <w:r w:rsidR="00AA12BB">
        <w:rPr>
          <w:rFonts w:ascii="Arial" w:eastAsia="游明朝" w:hAnsi="Arial" w:cs="Arial"/>
          <w:lang w:eastAsia="zh-CN"/>
        </w:rPr>
        <w:t>the</w:t>
      </w:r>
      <w:r w:rsidR="00AA12BB">
        <w:rPr>
          <w:rFonts w:ascii="Arial" w:eastAsia="游明朝" w:hAnsi="Arial" w:cs="Arial" w:hint="eastAsia"/>
          <w:lang w:eastAsia="zh-CN"/>
        </w:rPr>
        <w:t xml:space="preserve"> QoE report from UE</w:t>
      </w:r>
      <w:r w:rsidR="00D508A5">
        <w:rPr>
          <w:rFonts w:ascii="Arial" w:eastAsia="游明朝" w:hAnsi="Arial" w:cs="Arial" w:hint="eastAsia"/>
          <w:lang w:eastAsia="zh-CN"/>
        </w:rPr>
        <w:t>.</w:t>
      </w:r>
      <w:r w:rsidR="004A7F58">
        <w:rPr>
          <w:rFonts w:ascii="Arial" w:eastAsia="游明朝" w:hAnsi="Arial" w:cs="Arial" w:hint="eastAsia"/>
          <w:lang w:eastAsia="zh-CN"/>
        </w:rPr>
        <w:t xml:space="preserve"> I</w:t>
      </w:r>
      <w:r w:rsidR="00C34531">
        <w:rPr>
          <w:rFonts w:ascii="Arial" w:eastAsia="游明朝" w:hAnsi="Arial" w:cs="Arial" w:hint="eastAsia"/>
          <w:lang w:eastAsia="zh-CN"/>
        </w:rPr>
        <w:t xml:space="preserve">f </w:t>
      </w:r>
      <w:r w:rsidR="00C34531">
        <w:rPr>
          <w:rFonts w:ascii="Arial" w:eastAsia="游明朝" w:hAnsi="Arial" w:cs="Arial"/>
          <w:lang w:eastAsia="zh-CN"/>
        </w:rPr>
        <w:t>the</w:t>
      </w:r>
      <w:r w:rsidR="00C34531">
        <w:rPr>
          <w:rFonts w:ascii="Arial" w:eastAsia="游明朝" w:hAnsi="Arial" w:cs="Arial" w:hint="eastAsia"/>
          <w:lang w:eastAsia="zh-CN"/>
        </w:rPr>
        <w:t xml:space="preserve"> segment report is received by source SN, </w:t>
      </w:r>
      <w:r w:rsidR="00C34531">
        <w:rPr>
          <w:rFonts w:ascii="Arial" w:eastAsia="游明朝" w:hAnsi="Arial" w:cs="Arial"/>
          <w:lang w:eastAsia="zh-CN"/>
        </w:rPr>
        <w:t>the</w:t>
      </w:r>
      <w:r w:rsidR="00C34531">
        <w:rPr>
          <w:rFonts w:ascii="Arial" w:eastAsia="游明朝" w:hAnsi="Arial" w:cs="Arial" w:hint="eastAsia"/>
          <w:lang w:eastAsia="zh-CN"/>
        </w:rPr>
        <w:t xml:space="preserve"> source SN may forward </w:t>
      </w:r>
      <w:r w:rsidR="00C34531">
        <w:rPr>
          <w:rFonts w:ascii="Arial" w:eastAsia="游明朝" w:hAnsi="Arial" w:cs="Arial"/>
          <w:lang w:eastAsia="zh-CN"/>
        </w:rPr>
        <w:t>the</w:t>
      </w:r>
      <w:r w:rsidR="00C34531">
        <w:rPr>
          <w:rFonts w:ascii="Arial" w:eastAsia="游明朝" w:hAnsi="Arial" w:cs="Arial" w:hint="eastAsia"/>
          <w:lang w:eastAsia="zh-CN"/>
        </w:rPr>
        <w:t xml:space="preserve"> </w:t>
      </w:r>
      <w:r w:rsidR="004A7F58">
        <w:rPr>
          <w:rFonts w:ascii="Arial" w:eastAsia="游明朝" w:hAnsi="Arial" w:cs="Arial" w:hint="eastAsia"/>
          <w:lang w:eastAsia="zh-CN"/>
        </w:rPr>
        <w:t xml:space="preserve">report target SN </w:t>
      </w:r>
      <w:r>
        <w:rPr>
          <w:rFonts w:ascii="Arial" w:eastAsia="游明朝" w:hAnsi="Arial" w:cs="Arial"/>
          <w:lang w:eastAsia="zh-CN"/>
        </w:rPr>
        <w:t xml:space="preserve">  </w:t>
      </w:r>
    </w:p>
    <w:p w:rsidR="00FA22B7" w:rsidRDefault="00FA22B7" w:rsidP="00FA22B7">
      <w:pPr>
        <w:pStyle w:val="af1"/>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4A7F58">
        <w:rPr>
          <w:rFonts w:ascii="Arial" w:hAnsi="Arial" w:cs="Arial" w:hint="eastAsia"/>
          <w:b/>
          <w:color w:val="333333"/>
          <w:sz w:val="22"/>
          <w:szCs w:val="21"/>
          <w:shd w:val="clear" w:color="auto" w:fill="FFFFFF"/>
          <w:lang w:eastAsia="zh-CN"/>
        </w:rPr>
        <w:t>9</w:t>
      </w:r>
      <w:r w:rsidRPr="00E6349C">
        <w:rPr>
          <w:rFonts w:ascii="Arial" w:hAnsi="Arial" w:cs="Arial"/>
          <w:b/>
          <w:color w:val="333333"/>
          <w:sz w:val="22"/>
          <w:szCs w:val="21"/>
          <w:shd w:val="clear" w:color="auto" w:fill="FFFFFF"/>
          <w:lang w:eastAsia="zh-CN"/>
        </w:rPr>
        <w:t xml:space="preserve">: </w:t>
      </w:r>
      <w:r w:rsidR="004A7F58">
        <w:rPr>
          <w:rFonts w:ascii="Arial" w:hAnsi="Arial" w:cs="Arial"/>
          <w:b/>
          <w:color w:val="333333"/>
          <w:sz w:val="22"/>
          <w:szCs w:val="21"/>
          <w:shd w:val="clear" w:color="auto" w:fill="FFFFFF"/>
          <w:lang w:eastAsia="zh-CN"/>
        </w:rPr>
        <w:t xml:space="preserve">MN or </w:t>
      </w:r>
      <w:r w:rsidRPr="002F19FA">
        <w:rPr>
          <w:rFonts w:ascii="Arial" w:hAnsi="Arial" w:cs="Arial"/>
          <w:b/>
          <w:color w:val="333333"/>
          <w:sz w:val="22"/>
          <w:szCs w:val="21"/>
          <w:shd w:val="clear" w:color="auto" w:fill="FFFFFF"/>
          <w:lang w:eastAsia="zh-CN"/>
        </w:rPr>
        <w:t xml:space="preserve">SN should transfer the configuration to the target SN </w:t>
      </w:r>
      <w:r>
        <w:rPr>
          <w:rFonts w:ascii="Arial" w:hAnsi="Arial" w:cs="Arial"/>
          <w:b/>
          <w:color w:val="333333"/>
          <w:sz w:val="22"/>
          <w:szCs w:val="21"/>
          <w:shd w:val="clear" w:color="auto" w:fill="FFFFFF"/>
          <w:lang w:eastAsia="zh-CN"/>
        </w:rPr>
        <w:t xml:space="preserve">to </w:t>
      </w:r>
      <w:r w:rsidR="00665F3E">
        <w:rPr>
          <w:rFonts w:ascii="Arial" w:hAnsi="Arial" w:cs="Arial" w:hint="eastAsia"/>
          <w:b/>
          <w:sz w:val="24"/>
          <w:lang w:eastAsia="zh-CN"/>
        </w:rPr>
        <w:t>s</w:t>
      </w:r>
      <w:r w:rsidRPr="00511046">
        <w:rPr>
          <w:rFonts w:ascii="Arial" w:hAnsi="Arial" w:cs="Arial"/>
          <w:b/>
          <w:sz w:val="24"/>
          <w:lang w:eastAsia="zh-CN"/>
        </w:rPr>
        <w:t>upport QoE measurement continuity in mobility scenarios in NR-DC</w:t>
      </w:r>
      <w:r>
        <w:rPr>
          <w:rFonts w:ascii="Arial" w:hAnsi="Arial" w:cs="Arial"/>
          <w:b/>
          <w:color w:val="333333"/>
          <w:sz w:val="22"/>
          <w:szCs w:val="21"/>
          <w:shd w:val="clear" w:color="auto" w:fill="FFFFFF"/>
          <w:lang w:eastAsia="zh-CN"/>
        </w:rPr>
        <w:t xml:space="preserve"> </w:t>
      </w:r>
    </w:p>
    <w:p w:rsidR="006816F9" w:rsidRPr="006816F9" w:rsidRDefault="006816F9" w:rsidP="006816F9">
      <w:pPr>
        <w:pStyle w:val="af1"/>
        <w:rPr>
          <w:rFonts w:ascii="Arial" w:hAnsi="Arial" w:cs="Arial"/>
          <w:b/>
          <w:sz w:val="24"/>
          <w:lang w:eastAsia="zh-CN"/>
        </w:rPr>
      </w:pPr>
    </w:p>
    <w:p w:rsidR="00250AC7" w:rsidRDefault="00250AC7" w:rsidP="00250AC7">
      <w:pPr>
        <w:pStyle w:val="af1"/>
        <w:rPr>
          <w:rFonts w:ascii="Arial" w:hAnsi="Arial" w:cs="Arial"/>
          <w:b/>
          <w:sz w:val="24"/>
          <w:lang w:eastAsia="zh-CN"/>
        </w:rPr>
      </w:pPr>
      <w:r w:rsidRPr="00BA0F69">
        <w:rPr>
          <w:rFonts w:ascii="Arial" w:hAnsi="Arial" w:cs="Arial"/>
          <w:b/>
          <w:sz w:val="24"/>
          <w:lang w:eastAsia="zh-CN"/>
        </w:rPr>
        <w:t>2.</w:t>
      </w:r>
      <w:r w:rsidR="006E2536">
        <w:rPr>
          <w:rFonts w:ascii="Arial" w:hAnsi="Arial" w:cs="Arial" w:hint="eastAsia"/>
          <w:b/>
          <w:sz w:val="24"/>
          <w:lang w:eastAsia="zh-CN"/>
        </w:rPr>
        <w:t>3</w:t>
      </w:r>
      <w:r w:rsidRPr="00BA0F69">
        <w:rPr>
          <w:rFonts w:ascii="Arial" w:hAnsi="Arial" w:cs="Arial"/>
          <w:b/>
          <w:sz w:val="24"/>
          <w:lang w:eastAsia="zh-CN"/>
        </w:rPr>
        <w:t xml:space="preserve"> Support for </w:t>
      </w:r>
      <w:r w:rsidRPr="00250AC7">
        <w:rPr>
          <w:rFonts w:ascii="Arial" w:hAnsi="Arial" w:cs="Arial"/>
          <w:b/>
          <w:sz w:val="24"/>
          <w:lang w:eastAsia="zh-CN"/>
        </w:rPr>
        <w:t xml:space="preserve">alignment of QoE measurements and radio related measurement </w:t>
      </w:r>
    </w:p>
    <w:p w:rsidR="005E4174" w:rsidRDefault="00D508A5" w:rsidP="006C0A2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NR-DC,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immediate</w:t>
      </w:r>
      <w:r w:rsidR="005E4174">
        <w:rPr>
          <w:rFonts w:ascii="Arial" w:eastAsia="游明朝" w:hAnsi="Arial" w:cs="Arial" w:hint="eastAsia"/>
          <w:lang w:val="en-GB" w:eastAsia="zh-CN"/>
        </w:rPr>
        <w:t xml:space="preserve"> MDT can be configured in </w:t>
      </w:r>
      <w:r w:rsidR="005E4174">
        <w:rPr>
          <w:rFonts w:ascii="Arial" w:eastAsia="游明朝" w:hAnsi="Arial" w:cs="Arial"/>
          <w:lang w:val="en-GB" w:eastAsia="zh-CN"/>
        </w:rPr>
        <w:t>the</w:t>
      </w:r>
      <w:r w:rsidR="005E4174">
        <w:rPr>
          <w:rFonts w:ascii="Arial" w:eastAsia="游明朝" w:hAnsi="Arial" w:cs="Arial" w:hint="eastAsia"/>
          <w:lang w:val="en-GB" w:eastAsia="zh-CN"/>
        </w:rPr>
        <w:t xml:space="preserve"> MN and SN. B</w:t>
      </w:r>
      <w:r w:rsidR="005E4174">
        <w:rPr>
          <w:rFonts w:ascii="Arial" w:eastAsia="游明朝" w:hAnsi="Arial" w:cs="Arial"/>
          <w:lang w:val="en-GB" w:eastAsia="zh-CN"/>
        </w:rPr>
        <w:t>u</w:t>
      </w:r>
      <w:r w:rsidR="005E4174">
        <w:rPr>
          <w:rFonts w:ascii="Arial" w:eastAsia="游明朝" w:hAnsi="Arial" w:cs="Arial" w:hint="eastAsia"/>
          <w:lang w:val="en-GB" w:eastAsia="zh-CN"/>
        </w:rPr>
        <w:t xml:space="preserve">t the logged MDT can be </w:t>
      </w:r>
      <w:r w:rsidR="005E4174">
        <w:rPr>
          <w:rFonts w:ascii="Arial" w:eastAsia="游明朝" w:hAnsi="Arial" w:cs="Arial"/>
          <w:lang w:val="en-GB" w:eastAsia="zh-CN"/>
        </w:rPr>
        <w:t>configured</w:t>
      </w:r>
      <w:r w:rsidR="005E4174">
        <w:rPr>
          <w:rFonts w:ascii="Arial" w:eastAsia="游明朝" w:hAnsi="Arial" w:cs="Arial" w:hint="eastAsia"/>
          <w:lang w:val="en-GB" w:eastAsia="zh-CN"/>
        </w:rPr>
        <w:t xml:space="preserve"> </w:t>
      </w:r>
      <w:r w:rsidR="00904251">
        <w:rPr>
          <w:rFonts w:ascii="Arial" w:eastAsia="游明朝" w:hAnsi="Arial" w:cs="Arial" w:hint="eastAsia"/>
          <w:lang w:val="en-GB" w:eastAsia="zh-CN"/>
        </w:rPr>
        <w:t xml:space="preserve">only </w:t>
      </w:r>
      <w:r w:rsidR="004A7F58">
        <w:rPr>
          <w:rFonts w:ascii="Arial" w:eastAsia="游明朝" w:hAnsi="Arial" w:cs="Arial" w:hint="eastAsia"/>
          <w:lang w:val="en-GB" w:eastAsia="zh-CN"/>
        </w:rPr>
        <w:t>in M</w:t>
      </w:r>
      <w:r w:rsidR="005E4174">
        <w:rPr>
          <w:rFonts w:ascii="Arial" w:eastAsia="游明朝" w:hAnsi="Arial" w:cs="Arial" w:hint="eastAsia"/>
          <w:lang w:val="en-GB" w:eastAsia="zh-CN"/>
        </w:rPr>
        <w:t xml:space="preserve">N.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logged MDT </w:t>
      </w:r>
      <w:r w:rsidR="00904251">
        <w:rPr>
          <w:rFonts w:ascii="Arial" w:eastAsia="游明朝" w:hAnsi="Arial" w:cs="Arial"/>
          <w:lang w:val="en-GB" w:eastAsia="zh-CN"/>
        </w:rPr>
        <w:t>aligns</w:t>
      </w:r>
      <w:r w:rsidR="00904251">
        <w:rPr>
          <w:rFonts w:ascii="Arial" w:eastAsia="游明朝" w:hAnsi="Arial" w:cs="Arial" w:hint="eastAsia"/>
          <w:lang w:val="en-GB" w:eastAsia="zh-CN"/>
        </w:rPr>
        <w:t xml:space="preserve"> with the QoE in </w:t>
      </w:r>
      <w:r w:rsidR="00904251">
        <w:rPr>
          <w:rFonts w:ascii="Arial" w:eastAsia="游明朝" w:hAnsi="Arial" w:cs="Arial"/>
          <w:lang w:val="en-GB" w:eastAsia="zh-CN"/>
        </w:rPr>
        <w:t>idled</w:t>
      </w:r>
      <w:r w:rsidR="00904251">
        <w:rPr>
          <w:rFonts w:ascii="Arial" w:eastAsia="游明朝" w:hAnsi="Arial" w:cs="Arial" w:hint="eastAsia"/>
          <w:lang w:val="en-GB" w:eastAsia="zh-CN"/>
        </w:rPr>
        <w:t xml:space="preserve"> and inactive state should be discussed in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work item of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idle QoE and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NR-DC will not impact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alignment. </w:t>
      </w:r>
      <w:r w:rsidR="00904251">
        <w:rPr>
          <w:rFonts w:ascii="Arial" w:eastAsia="游明朝" w:hAnsi="Arial" w:cs="Arial"/>
          <w:lang w:val="en-GB" w:eastAsia="zh-CN"/>
        </w:rPr>
        <w:t>F</w:t>
      </w:r>
      <w:r w:rsidR="00904251">
        <w:rPr>
          <w:rFonts w:ascii="Arial" w:eastAsia="游明朝" w:hAnsi="Arial" w:cs="Arial" w:hint="eastAsia"/>
          <w:lang w:val="en-GB" w:eastAsia="zh-CN"/>
        </w:rPr>
        <w:t xml:space="preserve">or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QoE in connected state align with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immediate MDT in MN and SN</w:t>
      </w:r>
      <w:r w:rsidR="00957FF3">
        <w:rPr>
          <w:rFonts w:ascii="Arial" w:eastAsia="游明朝" w:hAnsi="Arial" w:cs="Arial" w:hint="eastAsia"/>
          <w:lang w:val="en-GB" w:eastAsia="zh-CN"/>
        </w:rPr>
        <w:t xml:space="preserve">, aligned immediate MDT in MN and SN may be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same MDT or different MDT. </w:t>
      </w:r>
      <w:r w:rsidR="004A7F58">
        <w:rPr>
          <w:rFonts w:ascii="Arial" w:eastAsia="游明朝" w:hAnsi="Arial" w:cs="Arial"/>
          <w:lang w:val="en-GB" w:eastAsia="zh-CN"/>
        </w:rPr>
        <w:t>T</w:t>
      </w:r>
      <w:r w:rsidR="004A7F58">
        <w:rPr>
          <w:rFonts w:ascii="Arial" w:eastAsia="游明朝" w:hAnsi="Arial" w:cs="Arial" w:hint="eastAsia"/>
          <w:lang w:val="en-GB" w:eastAsia="zh-CN"/>
        </w:rPr>
        <w:t xml:space="preserve">o simple the specification, we should restrict the alignments to only supporting </w:t>
      </w:r>
      <w:r w:rsidR="004A7F58">
        <w:rPr>
          <w:rFonts w:ascii="Arial" w:eastAsia="游明朝" w:hAnsi="Arial" w:cs="Arial"/>
          <w:lang w:val="en-GB" w:eastAsia="zh-CN"/>
        </w:rPr>
        <w:t>the</w:t>
      </w:r>
      <w:r w:rsidR="004A7F58">
        <w:rPr>
          <w:rFonts w:ascii="Arial" w:eastAsia="游明朝" w:hAnsi="Arial" w:cs="Arial" w:hint="eastAsia"/>
          <w:lang w:val="en-GB" w:eastAsia="zh-CN"/>
        </w:rPr>
        <w:t xml:space="preserve"> same MDT. </w:t>
      </w:r>
      <w:r w:rsidR="00957FF3">
        <w:rPr>
          <w:rFonts w:ascii="Arial" w:eastAsia="游明朝" w:hAnsi="Arial" w:cs="Arial"/>
          <w:lang w:val="en-GB" w:eastAsia="zh-CN"/>
        </w:rPr>
        <w:t>H</w:t>
      </w:r>
      <w:r w:rsidR="00957FF3">
        <w:rPr>
          <w:rFonts w:ascii="Arial" w:eastAsia="游明朝" w:hAnsi="Arial" w:cs="Arial" w:hint="eastAsia"/>
          <w:lang w:val="en-GB" w:eastAsia="zh-CN"/>
        </w:rPr>
        <w:t xml:space="preserve">ow to trigger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MDT configured should be enhanced base on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current specification. </w:t>
      </w:r>
      <w:r w:rsidR="00957FF3">
        <w:rPr>
          <w:rFonts w:ascii="Arial" w:eastAsia="游明朝" w:hAnsi="Arial" w:cs="Arial"/>
          <w:lang w:val="en-GB" w:eastAsia="zh-CN"/>
        </w:rPr>
        <w:t>T</w:t>
      </w:r>
      <w:r w:rsidR="00957FF3">
        <w:rPr>
          <w:rFonts w:ascii="Arial" w:eastAsia="游明朝" w:hAnsi="Arial" w:cs="Arial" w:hint="eastAsia"/>
          <w:lang w:val="en-GB" w:eastAsia="zh-CN"/>
        </w:rPr>
        <w:t xml:space="preserve">he QoE start </w:t>
      </w:r>
      <w:r w:rsidR="00957FF3">
        <w:rPr>
          <w:rFonts w:ascii="Arial" w:eastAsia="游明朝" w:hAnsi="Arial" w:cs="Arial"/>
          <w:lang w:val="en-GB" w:eastAsia="zh-CN"/>
        </w:rPr>
        <w:t>indication</w:t>
      </w:r>
      <w:r w:rsidR="00957FF3">
        <w:rPr>
          <w:rFonts w:ascii="Arial" w:eastAsia="游明朝" w:hAnsi="Arial" w:cs="Arial" w:hint="eastAsia"/>
          <w:lang w:val="en-GB" w:eastAsia="zh-CN"/>
        </w:rPr>
        <w:t xml:space="preserve"> should send to SN for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SN MDT configuration.  </w:t>
      </w:r>
      <w:r w:rsidR="00904251">
        <w:rPr>
          <w:rFonts w:ascii="Arial" w:eastAsia="游明朝" w:hAnsi="Arial" w:cs="Arial" w:hint="eastAsia"/>
          <w:lang w:val="en-GB" w:eastAsia="zh-CN"/>
        </w:rPr>
        <w:t xml:space="preserve"> </w:t>
      </w:r>
    </w:p>
    <w:p w:rsidR="00957FF3" w:rsidRDefault="00957FF3" w:rsidP="006C0A2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4A7F58">
        <w:rPr>
          <w:rFonts w:ascii="Arial" w:hAnsi="Arial" w:cs="Arial" w:hint="eastAsia"/>
          <w:b/>
          <w:color w:val="333333"/>
          <w:sz w:val="22"/>
          <w:szCs w:val="21"/>
          <w:shd w:val="clear" w:color="auto" w:fill="FFFFFF"/>
          <w:lang w:eastAsia="zh-CN"/>
        </w:rPr>
        <w:t>10</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aligned immediate MDT in MN and SN </w:t>
      </w:r>
      <w:r w:rsidR="004A7F58">
        <w:rPr>
          <w:rFonts w:ascii="Arial" w:hAnsi="Arial" w:cs="Arial" w:hint="eastAsia"/>
          <w:b/>
          <w:color w:val="333333"/>
          <w:sz w:val="22"/>
          <w:szCs w:val="21"/>
          <w:shd w:val="clear" w:color="auto" w:fill="FFFFFF"/>
          <w:lang w:eastAsia="zh-CN"/>
        </w:rPr>
        <w:t xml:space="preserve">should </w:t>
      </w:r>
      <w:r w:rsidRPr="00957FF3">
        <w:rPr>
          <w:rFonts w:ascii="Arial" w:hAnsi="Arial" w:cs="Arial"/>
          <w:b/>
          <w:color w:val="333333"/>
          <w:sz w:val="22"/>
          <w:szCs w:val="21"/>
          <w:shd w:val="clear" w:color="auto" w:fill="FFFFFF"/>
          <w:lang w:eastAsia="zh-CN"/>
        </w:rPr>
        <w:t xml:space="preserve">be the same MDT </w:t>
      </w:r>
    </w:p>
    <w:p w:rsidR="00957FF3" w:rsidRDefault="00957FF3" w:rsidP="00957FF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sidR="006E2536">
        <w:rPr>
          <w:rFonts w:ascii="Arial" w:hAnsi="Arial" w:cs="Arial"/>
          <w:b/>
          <w:color w:val="333333"/>
          <w:sz w:val="22"/>
          <w:szCs w:val="21"/>
          <w:shd w:val="clear" w:color="auto" w:fill="FFFFFF"/>
          <w:lang w:eastAsia="zh-CN"/>
        </w:rPr>
        <w:t xml:space="preserve">roposal </w:t>
      </w:r>
      <w:r w:rsidR="004A7F58">
        <w:rPr>
          <w:rFonts w:ascii="Arial" w:hAnsi="Arial" w:cs="Arial" w:hint="eastAsia"/>
          <w:b/>
          <w:color w:val="333333"/>
          <w:sz w:val="22"/>
          <w:szCs w:val="21"/>
          <w:shd w:val="clear" w:color="auto" w:fill="FFFFFF"/>
          <w:lang w:eastAsia="zh-CN"/>
        </w:rPr>
        <w:t>11</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The QoE start indication should send to SN for the SN MDT configuration</w:t>
      </w:r>
      <w:r w:rsidR="00D424F4">
        <w:rPr>
          <w:rFonts w:ascii="Arial" w:hAnsi="Arial" w:cs="Arial" w:hint="eastAsia"/>
          <w:b/>
          <w:color w:val="333333"/>
          <w:sz w:val="22"/>
          <w:szCs w:val="21"/>
          <w:shd w:val="clear" w:color="auto" w:fill="FFFFFF"/>
          <w:lang w:eastAsia="zh-CN"/>
        </w:rPr>
        <w:t xml:space="preserve"> </w:t>
      </w:r>
      <w:r w:rsidR="00D424F4">
        <w:rPr>
          <w:rFonts w:ascii="Arial" w:hAnsi="Arial" w:cs="Arial"/>
          <w:b/>
          <w:color w:val="333333"/>
          <w:sz w:val="22"/>
          <w:szCs w:val="21"/>
          <w:shd w:val="clear" w:color="auto" w:fill="FFFFFF"/>
          <w:lang w:eastAsia="zh-CN"/>
        </w:rPr>
        <w:t>initial</w:t>
      </w:r>
      <w:r w:rsidRPr="00957FF3">
        <w:rPr>
          <w:rFonts w:ascii="Arial" w:hAnsi="Arial" w:cs="Arial"/>
          <w:b/>
          <w:color w:val="333333"/>
          <w:sz w:val="22"/>
          <w:szCs w:val="21"/>
          <w:shd w:val="clear" w:color="auto" w:fill="FFFFFF"/>
          <w:lang w:eastAsia="zh-CN"/>
        </w:rPr>
        <w:t xml:space="preserve"> </w:t>
      </w:r>
    </w:p>
    <w:p w:rsidR="001D20CD" w:rsidRDefault="001D20CD"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bookmarkEnd w:id="1"/>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DA7456" w:rsidRDefault="00DA7456" w:rsidP="00DA745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For M-based QoE configuration in NR-DC, MN and SN </w:t>
      </w:r>
      <w:r>
        <w:rPr>
          <w:rFonts w:ascii="Arial" w:hAnsi="Arial" w:cs="Arial"/>
          <w:b/>
          <w:color w:val="333333"/>
          <w:sz w:val="22"/>
          <w:szCs w:val="21"/>
          <w:shd w:val="clear" w:color="auto" w:fill="FFFFFF"/>
          <w:lang w:eastAsia="zh-CN"/>
        </w:rPr>
        <w:t>exchange</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entire configuration received from OAM and RAN assigned RRC ID</w:t>
      </w:r>
    </w:p>
    <w:p w:rsidR="00DA7456" w:rsidRDefault="00DA7456" w:rsidP="00DA745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9456C7">
        <w:rPr>
          <w:rFonts w:ascii="Arial" w:hAnsi="Arial" w:cs="Arial"/>
          <w:b/>
          <w:color w:val="333333"/>
          <w:sz w:val="22"/>
          <w:szCs w:val="21"/>
          <w:shd w:val="clear" w:color="auto" w:fill="FFFFFF"/>
          <w:lang w:eastAsia="zh-CN"/>
        </w:rPr>
        <w:t>he scenarios for QoE reporting transmitted over SN</w:t>
      </w:r>
      <w:r>
        <w:rPr>
          <w:rFonts w:ascii="Arial" w:hAnsi="Arial" w:cs="Arial" w:hint="eastAsia"/>
          <w:b/>
          <w:color w:val="333333"/>
          <w:sz w:val="22"/>
          <w:szCs w:val="21"/>
          <w:shd w:val="clear" w:color="auto" w:fill="FFFFFF"/>
          <w:lang w:eastAsia="zh-CN"/>
        </w:rPr>
        <w:t xml:space="preserve"> is: 1</w:t>
      </w:r>
      <w:r>
        <w:rPr>
          <w:rFonts w:ascii="Arial" w:hAnsi="Arial" w:cs="Arial"/>
          <w:b/>
          <w:color w:val="333333"/>
          <w:sz w:val="22"/>
          <w:szCs w:val="21"/>
          <w:shd w:val="clear" w:color="auto" w:fill="FFFFFF"/>
          <w:lang w:eastAsia="zh-CN"/>
        </w:rPr>
        <w:t>)</w:t>
      </w:r>
      <w:r w:rsidRPr="009456C7">
        <w:rPr>
          <w:rFonts w:ascii="Arial" w:hAnsi="Arial" w:cs="Arial"/>
          <w:b/>
          <w:color w:val="333333"/>
          <w:sz w:val="22"/>
          <w:szCs w:val="21"/>
          <w:shd w:val="clear" w:color="auto" w:fill="FFFFFF"/>
          <w:lang w:eastAsia="zh-CN"/>
        </w:rPr>
        <w:t xml:space="preserve"> radio quality of the MN leg is not good</w:t>
      </w:r>
      <w:r>
        <w:rPr>
          <w:rFonts w:ascii="Arial" w:hAnsi="Arial" w:cs="Arial" w:hint="eastAsia"/>
          <w:b/>
          <w:color w:val="333333"/>
          <w:sz w:val="22"/>
          <w:szCs w:val="21"/>
          <w:shd w:val="clear" w:color="auto" w:fill="FFFFFF"/>
          <w:lang w:eastAsia="zh-CN"/>
        </w:rPr>
        <w:t>, 2</w:t>
      </w:r>
      <w:r>
        <w:rPr>
          <w:rFonts w:ascii="Arial" w:hAnsi="Arial" w:cs="Arial"/>
          <w:b/>
          <w:color w:val="333333"/>
          <w:sz w:val="22"/>
          <w:szCs w:val="21"/>
          <w:shd w:val="clear" w:color="auto" w:fill="FFFFFF"/>
          <w:lang w:eastAsia="zh-CN"/>
        </w:rPr>
        <w:t>) RLF</w:t>
      </w:r>
      <w:r>
        <w:rPr>
          <w:rFonts w:ascii="Arial" w:hAnsi="Arial" w:cs="Arial" w:hint="eastAsia"/>
          <w:b/>
          <w:color w:val="333333"/>
          <w:sz w:val="22"/>
          <w:szCs w:val="21"/>
          <w:shd w:val="clear" w:color="auto" w:fill="FFFFFF"/>
          <w:lang w:eastAsia="zh-CN"/>
        </w:rPr>
        <w:t xml:space="preserve"> in MN, 3</w:t>
      </w:r>
      <w:r>
        <w:rPr>
          <w:rFonts w:ascii="Arial" w:hAnsi="Arial" w:cs="Arial"/>
          <w:b/>
          <w:color w:val="333333"/>
          <w:sz w:val="22"/>
          <w:szCs w:val="21"/>
          <w:shd w:val="clear" w:color="auto" w:fill="FFFFFF"/>
          <w:lang w:eastAsia="zh-CN"/>
        </w:rPr>
        <w:t>) overload</w:t>
      </w:r>
      <w:r w:rsidRPr="009456C7">
        <w:rPr>
          <w:rFonts w:ascii="Arial" w:hAnsi="Arial" w:cs="Arial"/>
          <w:b/>
          <w:color w:val="333333"/>
          <w:sz w:val="22"/>
          <w:szCs w:val="21"/>
          <w:shd w:val="clear" w:color="auto" w:fill="FFFFFF"/>
          <w:lang w:eastAsia="zh-CN"/>
        </w:rPr>
        <w:t xml:space="preserve"> in MN node</w:t>
      </w:r>
    </w:p>
    <w:p w:rsidR="00DA7456" w:rsidRDefault="00DA7456" w:rsidP="00DA745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lastRenderedPageBreak/>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9456C7">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split SRB will not be used for QoE report </w:t>
      </w:r>
      <w:r>
        <w:rPr>
          <w:rFonts w:ascii="Arial" w:hAnsi="Arial" w:cs="Arial"/>
          <w:b/>
          <w:color w:val="333333"/>
          <w:sz w:val="22"/>
          <w:szCs w:val="21"/>
          <w:shd w:val="clear" w:color="auto" w:fill="FFFFFF"/>
          <w:lang w:eastAsia="zh-CN"/>
        </w:rPr>
        <w:t>transferring</w:t>
      </w:r>
    </w:p>
    <w:p w:rsidR="00DA7456" w:rsidRDefault="00DA7456" w:rsidP="00DA745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with network enabled, UE trigger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leg change for report sending when RLF </w:t>
      </w:r>
      <w:r>
        <w:rPr>
          <w:rFonts w:ascii="Arial" w:hAnsi="Arial" w:cs="Arial"/>
          <w:b/>
          <w:color w:val="333333"/>
          <w:sz w:val="22"/>
          <w:szCs w:val="21"/>
          <w:shd w:val="clear" w:color="auto" w:fill="FFFFFF"/>
          <w:lang w:eastAsia="zh-CN"/>
        </w:rPr>
        <w:t>happened</w:t>
      </w:r>
      <w:r>
        <w:rPr>
          <w:rFonts w:ascii="Arial" w:hAnsi="Arial" w:cs="Arial" w:hint="eastAsia"/>
          <w:b/>
          <w:color w:val="333333"/>
          <w:sz w:val="22"/>
          <w:szCs w:val="21"/>
          <w:shd w:val="clear" w:color="auto" w:fill="FFFFFF"/>
          <w:lang w:eastAsia="zh-CN"/>
        </w:rPr>
        <w:t xml:space="preserve"> </w:t>
      </w:r>
    </w:p>
    <w:p w:rsidR="00DA7456" w:rsidRDefault="00DA7456" w:rsidP="00DA745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The MN sends command to UE to </w:t>
      </w:r>
      <w:r>
        <w:rPr>
          <w:rFonts w:ascii="Arial" w:hAnsi="Arial" w:cs="Arial"/>
          <w:b/>
          <w:color w:val="333333"/>
          <w:sz w:val="22"/>
          <w:szCs w:val="21"/>
          <w:shd w:val="clear" w:color="auto" w:fill="FFFFFF"/>
          <w:lang w:eastAsia="zh-CN"/>
        </w:rPr>
        <w:t>change</w:t>
      </w:r>
      <w:r>
        <w:rPr>
          <w:rFonts w:ascii="Arial" w:hAnsi="Arial" w:cs="Arial" w:hint="eastAsia"/>
          <w:b/>
          <w:color w:val="333333"/>
          <w:sz w:val="22"/>
          <w:szCs w:val="21"/>
          <w:shd w:val="clear" w:color="auto" w:fill="FFFFFF"/>
          <w:lang w:eastAsia="zh-CN"/>
        </w:rPr>
        <w:t xml:space="preserve"> leg for report sending when overload happened</w:t>
      </w:r>
    </w:p>
    <w:p w:rsidR="00DA7456" w:rsidRDefault="00DA7456" w:rsidP="00DA745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Turn WA to agreements: </w:t>
      </w:r>
      <w:r w:rsidRPr="00E315E0">
        <w:rPr>
          <w:rFonts w:ascii="Arial" w:hAnsi="Arial" w:cs="Arial"/>
          <w:b/>
          <w:color w:val="333333"/>
          <w:sz w:val="22"/>
          <w:szCs w:val="21"/>
          <w:shd w:val="clear" w:color="auto" w:fill="FFFFFF"/>
          <w:lang w:eastAsia="zh-CN"/>
        </w:rPr>
        <w:t>WA: If QoE reports are received by the SN, SN can forward the QoE reports to MCE directly.</w:t>
      </w:r>
    </w:p>
    <w:p w:rsidR="00DA7456" w:rsidRDefault="00DA7456" w:rsidP="00DA745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w:t>
      </w:r>
      <w:r w:rsidRPr="00C53180">
        <w:t xml:space="preserve"> </w:t>
      </w:r>
      <w:r w:rsidRPr="00C53180">
        <w:rPr>
          <w:rFonts w:ascii="Arial" w:hAnsi="Arial" w:cs="Arial"/>
          <w:b/>
          <w:color w:val="333333"/>
          <w:sz w:val="22"/>
          <w:szCs w:val="21"/>
          <w:shd w:val="clear" w:color="auto" w:fill="FFFFFF"/>
          <w:lang w:eastAsia="zh-CN"/>
        </w:rPr>
        <w:t>If QoE</w:t>
      </w:r>
      <w:r>
        <w:rPr>
          <w:rFonts w:ascii="Arial" w:hAnsi="Arial" w:cs="Arial" w:hint="eastAsia"/>
          <w:b/>
          <w:color w:val="333333"/>
          <w:sz w:val="22"/>
          <w:szCs w:val="21"/>
          <w:shd w:val="clear" w:color="auto" w:fill="FFFFFF"/>
          <w:lang w:eastAsia="zh-CN"/>
        </w:rPr>
        <w:t xml:space="preserve"> partial segment </w:t>
      </w:r>
      <w:r w:rsidRPr="00C53180">
        <w:rPr>
          <w:rFonts w:ascii="Arial" w:hAnsi="Arial" w:cs="Arial"/>
          <w:b/>
          <w:color w:val="333333"/>
          <w:sz w:val="22"/>
          <w:szCs w:val="21"/>
          <w:shd w:val="clear" w:color="auto" w:fill="FFFFFF"/>
          <w:lang w:eastAsia="zh-CN"/>
        </w:rPr>
        <w:t>reports are received by the SN, SN transfers the report to MN.</w:t>
      </w:r>
    </w:p>
    <w:p w:rsidR="00DA7456" w:rsidRDefault="00DA7456" w:rsidP="00DA745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w:t>
      </w:r>
      <w:r w:rsidRPr="004E17E0">
        <w:rPr>
          <w:rFonts w:ascii="Arial" w:hAnsi="Arial" w:cs="Arial"/>
          <w:b/>
          <w:color w:val="333333"/>
          <w:sz w:val="22"/>
          <w:szCs w:val="21"/>
          <w:shd w:val="clear" w:color="auto" w:fill="FFFFFF"/>
          <w:lang w:eastAsia="zh-CN"/>
        </w:rPr>
        <w:t xml:space="preserve">RRC ID and QoE reference, MCE IP address </w:t>
      </w:r>
      <w:r>
        <w:rPr>
          <w:rFonts w:ascii="Arial" w:hAnsi="Arial" w:cs="Arial" w:hint="eastAsia"/>
          <w:b/>
          <w:color w:val="333333"/>
          <w:sz w:val="22"/>
          <w:szCs w:val="21"/>
          <w:shd w:val="clear" w:color="auto" w:fill="FFFFFF"/>
          <w:lang w:eastAsia="zh-CN"/>
        </w:rPr>
        <w:t xml:space="preserve">should </w:t>
      </w:r>
      <w:r>
        <w:rPr>
          <w:rFonts w:ascii="Arial" w:hAnsi="Arial" w:cs="Arial"/>
          <w:b/>
          <w:color w:val="333333"/>
          <w:sz w:val="22"/>
          <w:szCs w:val="21"/>
          <w:shd w:val="clear" w:color="auto" w:fill="FFFFFF"/>
          <w:lang w:eastAsia="zh-CN"/>
        </w:rPr>
        <w:t>be transferred</w:t>
      </w:r>
      <w:r>
        <w:rPr>
          <w:rFonts w:ascii="Arial" w:hAnsi="Arial" w:cs="Arial" w:hint="eastAsia"/>
          <w:b/>
          <w:color w:val="333333"/>
          <w:sz w:val="22"/>
          <w:szCs w:val="21"/>
          <w:shd w:val="clear" w:color="auto" w:fill="FFFFFF"/>
          <w:lang w:eastAsia="zh-CN"/>
        </w:rPr>
        <w:t xml:space="preserve"> to SN if </w:t>
      </w:r>
      <w:r w:rsidRPr="00454B56">
        <w:rPr>
          <w:rFonts w:ascii="Arial" w:hAnsi="Arial" w:cs="Arial"/>
          <w:b/>
          <w:color w:val="333333"/>
          <w:sz w:val="22"/>
          <w:szCs w:val="21"/>
          <w:shd w:val="clear" w:color="auto" w:fill="FFFFFF"/>
          <w:lang w:eastAsia="zh-CN"/>
        </w:rPr>
        <w:t>SN transfer the report to MCE directly</w:t>
      </w:r>
      <w:r>
        <w:rPr>
          <w:rFonts w:ascii="Arial" w:hAnsi="Arial" w:cs="Arial"/>
          <w:b/>
          <w:color w:val="333333"/>
          <w:sz w:val="22"/>
          <w:szCs w:val="21"/>
          <w:shd w:val="clear" w:color="auto" w:fill="FFFFFF"/>
          <w:lang w:eastAsia="zh-CN"/>
        </w:rPr>
        <w:t xml:space="preserve"> </w:t>
      </w:r>
    </w:p>
    <w:p w:rsidR="00DA7456" w:rsidRDefault="00DA7456" w:rsidP="00DA7456">
      <w:pPr>
        <w:pStyle w:val="af1"/>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9</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MN or </w:t>
      </w:r>
      <w:r w:rsidRPr="002F19FA">
        <w:rPr>
          <w:rFonts w:ascii="Arial" w:hAnsi="Arial" w:cs="Arial"/>
          <w:b/>
          <w:color w:val="333333"/>
          <w:sz w:val="22"/>
          <w:szCs w:val="21"/>
          <w:shd w:val="clear" w:color="auto" w:fill="FFFFFF"/>
          <w:lang w:eastAsia="zh-CN"/>
        </w:rPr>
        <w:t xml:space="preserve">SN should transfer the configuration to the target SN </w:t>
      </w:r>
      <w:r>
        <w:rPr>
          <w:rFonts w:ascii="Arial" w:hAnsi="Arial" w:cs="Arial"/>
          <w:b/>
          <w:color w:val="333333"/>
          <w:sz w:val="22"/>
          <w:szCs w:val="21"/>
          <w:shd w:val="clear" w:color="auto" w:fill="FFFFFF"/>
          <w:lang w:eastAsia="zh-CN"/>
        </w:rPr>
        <w:t xml:space="preserve">to </w:t>
      </w:r>
      <w:r>
        <w:rPr>
          <w:rFonts w:ascii="Arial" w:hAnsi="Arial" w:cs="Arial" w:hint="eastAsia"/>
          <w:b/>
          <w:sz w:val="24"/>
          <w:lang w:eastAsia="zh-CN"/>
        </w:rPr>
        <w:t>s</w:t>
      </w:r>
      <w:r w:rsidRPr="00511046">
        <w:rPr>
          <w:rFonts w:ascii="Arial" w:hAnsi="Arial" w:cs="Arial"/>
          <w:b/>
          <w:sz w:val="24"/>
          <w:lang w:eastAsia="zh-CN"/>
        </w:rPr>
        <w:t>upport QoE measurement continuity in mobility scenarios in NR-DC</w:t>
      </w:r>
      <w:r>
        <w:rPr>
          <w:rFonts w:ascii="Arial" w:hAnsi="Arial" w:cs="Arial"/>
          <w:b/>
          <w:color w:val="333333"/>
          <w:sz w:val="22"/>
          <w:szCs w:val="21"/>
          <w:shd w:val="clear" w:color="auto" w:fill="FFFFFF"/>
          <w:lang w:eastAsia="zh-CN"/>
        </w:rPr>
        <w:t xml:space="preserve"> </w:t>
      </w:r>
    </w:p>
    <w:p w:rsidR="00DA7456" w:rsidRDefault="00DA7456" w:rsidP="00DA745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10</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aligned immediate MDT in MN and SN </w:t>
      </w:r>
      <w:r>
        <w:rPr>
          <w:rFonts w:ascii="Arial" w:hAnsi="Arial" w:cs="Arial" w:hint="eastAsia"/>
          <w:b/>
          <w:color w:val="333333"/>
          <w:sz w:val="22"/>
          <w:szCs w:val="21"/>
          <w:shd w:val="clear" w:color="auto" w:fill="FFFFFF"/>
          <w:lang w:eastAsia="zh-CN"/>
        </w:rPr>
        <w:t xml:space="preserve">should </w:t>
      </w:r>
      <w:r w:rsidRPr="00957FF3">
        <w:rPr>
          <w:rFonts w:ascii="Arial" w:hAnsi="Arial" w:cs="Arial"/>
          <w:b/>
          <w:color w:val="333333"/>
          <w:sz w:val="22"/>
          <w:szCs w:val="21"/>
          <w:shd w:val="clear" w:color="auto" w:fill="FFFFFF"/>
          <w:lang w:eastAsia="zh-CN"/>
        </w:rPr>
        <w:t xml:space="preserve">be the same MDT </w:t>
      </w:r>
    </w:p>
    <w:p w:rsidR="00DA7456" w:rsidRDefault="00DA7456" w:rsidP="00DA745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11</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The QoE start indication should send to SN for the SN MDT configuration</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initial</w:t>
      </w:r>
      <w:r w:rsidRPr="00957FF3">
        <w:rPr>
          <w:rFonts w:ascii="Arial" w:hAnsi="Arial" w:cs="Arial"/>
          <w:b/>
          <w:color w:val="333333"/>
          <w:sz w:val="22"/>
          <w:szCs w:val="21"/>
          <w:shd w:val="clear" w:color="auto" w:fill="FFFFFF"/>
          <w:lang w:eastAsia="zh-CN"/>
        </w:rPr>
        <w:t xml:space="preserve"> </w:t>
      </w:r>
    </w:p>
    <w:p w:rsidR="00E31FE5" w:rsidRDefault="00E31FE5" w:rsidP="00E31FE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p w:rsidR="007345DD" w:rsidRPr="00EF6EB3" w:rsidRDefault="007345DD" w:rsidP="00182E3F">
      <w:pPr>
        <w:pStyle w:val="1"/>
        <w:spacing w:line="276" w:lineRule="auto"/>
        <w:rPr>
          <w:rFonts w:eastAsia="宋体"/>
          <w:lang w:eastAsia="zh-CN"/>
        </w:rPr>
      </w:pPr>
      <w:r>
        <w:t>4</w:t>
      </w:r>
      <w:r>
        <w:tab/>
      </w:r>
      <w:r>
        <w:tab/>
        <w:t>Reference</w:t>
      </w:r>
    </w:p>
    <w:p w:rsidR="00DA7456" w:rsidRPr="00AC366A" w:rsidRDefault="00DA7456" w:rsidP="00DA7456">
      <w:pPr>
        <w:numPr>
          <w:ilvl w:val="0"/>
          <w:numId w:val="10"/>
        </w:numPr>
        <w:rPr>
          <w:rFonts w:ascii="Arial" w:hAnsi="Arial" w:cs="Arial"/>
          <w:lang w:val="en-GB"/>
        </w:rPr>
      </w:pPr>
      <w:r w:rsidRPr="00AC366A">
        <w:rPr>
          <w:rFonts w:ascii="Arial" w:hAnsi="Arial" w:cs="Arial"/>
          <w:lang w:val="en-GB"/>
        </w:rPr>
        <w:t xml:space="preserve">RAN3_117-e_agenda_20220825_EOM1 </w:t>
      </w:r>
    </w:p>
    <w:sectPr w:rsidR="00DA7456" w:rsidRPr="00AC366A"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9EA" w:rsidRDefault="00FA49EA">
      <w:r>
        <w:separator/>
      </w:r>
    </w:p>
  </w:endnote>
  <w:endnote w:type="continuationSeparator" w:id="0">
    <w:p w:rsidR="00FA49EA" w:rsidRDefault="00FA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等线">
    <w:altName w:val="Arial Unicode MS"/>
    <w:charset w:val="86"/>
    <w:family w:val="auto"/>
    <w:pitch w:val="variable"/>
    <w:sig w:usb0="00000000" w:usb1="38CF7CFA" w:usb2="00000016" w:usb3="00000000" w:csb0="0004000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9EA" w:rsidRDefault="00FA49EA">
      <w:r>
        <w:separator/>
      </w:r>
    </w:p>
  </w:footnote>
  <w:footnote w:type="continuationSeparator" w:id="0">
    <w:p w:rsidR="00FA49EA" w:rsidRDefault="00FA49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8C10E3C"/>
    <w:multiLevelType w:val="multilevel"/>
    <w:tmpl w:val="AF864F48"/>
    <w:lvl w:ilvl="0">
      <w:start w:val="1"/>
      <w:numFmt w:val="decimal"/>
      <w:lvlText w:val="%1."/>
      <w:lvlJc w:val="left"/>
      <w:pPr>
        <w:ind w:left="644" w:hanging="360"/>
      </w:pPr>
      <w:rPr>
        <w:rFonts w:hint="default"/>
      </w:r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6CB23F8C"/>
    <w:multiLevelType w:val="hybridMultilevel"/>
    <w:tmpl w:val="06E4DAB4"/>
    <w:lvl w:ilvl="0" w:tplc="58C27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C8B46054"/>
    <w:lvl w:ilvl="0">
      <w:start w:val="1"/>
      <w:numFmt w:val="decimal"/>
      <w:lvlText w:val="[%1]"/>
      <w:lvlJc w:val="left"/>
      <w:pPr>
        <w:tabs>
          <w:tab w:val="num" w:pos="360"/>
        </w:tabs>
        <w:ind w:left="360" w:hanging="360"/>
      </w:pPr>
      <w:rPr>
        <w:rFonts w:ascii="Arial" w:hAnsi="Arial" w:cs="Arial" w:hint="default"/>
        <w:sz w:val="20"/>
        <w:szCs w:val="20"/>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4"/>
  </w:num>
  <w:num w:numId="3">
    <w:abstractNumId w:val="11"/>
  </w:num>
  <w:num w:numId="4">
    <w:abstractNumId w:val="8"/>
  </w:num>
  <w:num w:numId="5">
    <w:abstractNumId w:val="0"/>
  </w:num>
  <w:num w:numId="6">
    <w:abstractNumId w:val="5"/>
  </w:num>
  <w:num w:numId="7">
    <w:abstractNumId w:val="14"/>
  </w:num>
  <w:num w:numId="8">
    <w:abstractNumId w:val="6"/>
  </w:num>
  <w:num w:numId="9">
    <w:abstractNumId w:val="9"/>
  </w:num>
  <w:num w:numId="10">
    <w:abstractNumId w:val="13"/>
  </w:num>
  <w:num w:numId="11">
    <w:abstractNumId w:val="1"/>
  </w:num>
  <w:num w:numId="12">
    <w:abstractNumId w:val="7"/>
  </w:num>
  <w:num w:numId="13">
    <w:abstractNumId w:val="3"/>
  </w:num>
  <w:num w:numId="14">
    <w:abstractNumId w:val="2"/>
  </w:num>
  <w:num w:numId="1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1E2"/>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44"/>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5FA8"/>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635"/>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86"/>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74E"/>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1B8E"/>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8F"/>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AC7"/>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9FA"/>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3C15"/>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87A"/>
    <w:rsid w:val="00340932"/>
    <w:rsid w:val="00340AA3"/>
    <w:rsid w:val="00340B5E"/>
    <w:rsid w:val="003410A4"/>
    <w:rsid w:val="0034111C"/>
    <w:rsid w:val="003411D2"/>
    <w:rsid w:val="00341B62"/>
    <w:rsid w:val="003426EC"/>
    <w:rsid w:val="00342890"/>
    <w:rsid w:val="0034291E"/>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3CA0"/>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693"/>
    <w:rsid w:val="0044495A"/>
    <w:rsid w:val="00444FB2"/>
    <w:rsid w:val="00445271"/>
    <w:rsid w:val="004455D7"/>
    <w:rsid w:val="0044566B"/>
    <w:rsid w:val="00445701"/>
    <w:rsid w:val="00445C72"/>
    <w:rsid w:val="00445EDB"/>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4B56"/>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A7F58"/>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7E0"/>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6"/>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46"/>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5F"/>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17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B12"/>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184"/>
    <w:rsid w:val="006475CD"/>
    <w:rsid w:val="006478F6"/>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5F3E"/>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6F9"/>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529"/>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25"/>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36"/>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6369"/>
    <w:rsid w:val="00817193"/>
    <w:rsid w:val="008171B2"/>
    <w:rsid w:val="00817314"/>
    <w:rsid w:val="008177BD"/>
    <w:rsid w:val="00817BAE"/>
    <w:rsid w:val="00817DA1"/>
    <w:rsid w:val="0082000D"/>
    <w:rsid w:val="00820087"/>
    <w:rsid w:val="0082030A"/>
    <w:rsid w:val="00820353"/>
    <w:rsid w:val="0082049C"/>
    <w:rsid w:val="008205D8"/>
    <w:rsid w:val="00820B8D"/>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8BF"/>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504"/>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0CCF"/>
    <w:rsid w:val="008813DD"/>
    <w:rsid w:val="00881569"/>
    <w:rsid w:val="00881786"/>
    <w:rsid w:val="008817A5"/>
    <w:rsid w:val="00881C6E"/>
    <w:rsid w:val="00881DAA"/>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51"/>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6C7"/>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3"/>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91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470"/>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5E26"/>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08"/>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989"/>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2BB"/>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835"/>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A"/>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98A"/>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77"/>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73E"/>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6F69"/>
    <w:rsid w:val="00B8712B"/>
    <w:rsid w:val="00B872D6"/>
    <w:rsid w:val="00B874DC"/>
    <w:rsid w:val="00B8788C"/>
    <w:rsid w:val="00B87FE0"/>
    <w:rsid w:val="00B90041"/>
    <w:rsid w:val="00B9022C"/>
    <w:rsid w:val="00B90A91"/>
    <w:rsid w:val="00B90B47"/>
    <w:rsid w:val="00B9133A"/>
    <w:rsid w:val="00B913DF"/>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B89"/>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31"/>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180"/>
    <w:rsid w:val="00C53341"/>
    <w:rsid w:val="00C536AF"/>
    <w:rsid w:val="00C5397B"/>
    <w:rsid w:val="00C53B2F"/>
    <w:rsid w:val="00C54141"/>
    <w:rsid w:val="00C54146"/>
    <w:rsid w:val="00C542B9"/>
    <w:rsid w:val="00C54845"/>
    <w:rsid w:val="00C54E3F"/>
    <w:rsid w:val="00C55494"/>
    <w:rsid w:val="00C55BCB"/>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69B"/>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4F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8A5"/>
    <w:rsid w:val="00D50C12"/>
    <w:rsid w:val="00D51123"/>
    <w:rsid w:val="00D511D5"/>
    <w:rsid w:val="00D51361"/>
    <w:rsid w:val="00D513D7"/>
    <w:rsid w:val="00D51D96"/>
    <w:rsid w:val="00D52582"/>
    <w:rsid w:val="00D525B8"/>
    <w:rsid w:val="00D52805"/>
    <w:rsid w:val="00D5287B"/>
    <w:rsid w:val="00D52A2C"/>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078"/>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456"/>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7B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83D"/>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5E0"/>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82"/>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404"/>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D54"/>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7"/>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9EA"/>
    <w:rsid w:val="00FA4A69"/>
    <w:rsid w:val="00FA4DC5"/>
    <w:rsid w:val="00FA4EC6"/>
    <w:rsid w:val="00FA4FD8"/>
    <w:rsid w:val="00FA5004"/>
    <w:rsid w:val="00FA55C8"/>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64D"/>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3D7"/>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CE6"/>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2319"/>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AD788D6-EC78-42D7-B19E-9D011AFC8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1035</TotalTime>
  <Pages>4</Pages>
  <Words>1453</Words>
  <Characters>8284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9718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19</cp:revision>
  <cp:lastPrinted>2016-11-02T13:41:00Z</cp:lastPrinted>
  <dcterms:created xsi:type="dcterms:W3CDTF">2022-09-20T02:54:00Z</dcterms:created>
  <dcterms:modified xsi:type="dcterms:W3CDTF">2022-09-28T05:27:00Z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